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BF" w:rsidRPr="000331BF" w:rsidRDefault="0052749E" w:rsidP="003031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572250" cy="9290157"/>
            <wp:effectExtent l="0" t="0" r="0" b="6350"/>
            <wp:docPr id="1" name="Рисунок 1" descr="D:\Готовое\23.05.17\11-кроп\2\pdftoimage\О пед.совете\О пед.совете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23.05.17\11-кроп\2\pdftoimage\О пед.совете\О пед.совете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048" cy="929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331BF" w:rsidRPr="000331B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</w:t>
      </w:r>
    </w:p>
    <w:p w:rsidR="000331BF" w:rsidRDefault="000331BF" w:rsidP="000331B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BF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разработано  для муниципального  бюджетного дошкольного образовательного учреждения детский сад комбинированного  вида № 11 города Кропоткин муниципального образования Кавказский район   (далее - МБДОУ)  в соответствии с Федеральным законом  от 29 декабря 2012 «Об Образовании в Российской  Федерации»,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МБДОУ от 07.08.2015 № 1166.</w:t>
      </w:r>
    </w:p>
    <w:p w:rsidR="00855F66" w:rsidRPr="0053429D" w:rsidRDefault="00855F66" w:rsidP="00855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Педагогический совет действует  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855F66" w:rsidRPr="0053429D" w:rsidRDefault="00855F66" w:rsidP="00855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1.3 Педагогический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постоянно действующим органом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образовательной деятельностью </w:t>
      </w:r>
      <w:r w:rsidR="000331BF">
        <w:rPr>
          <w:rFonts w:ascii="Times New Roman" w:hAnsi="Times New Roman" w:cs="Times New Roman"/>
          <w:sz w:val="28"/>
          <w:szCs w:val="28"/>
          <w:shd w:val="clear" w:color="auto" w:fill="FFFFFF"/>
        </w:rPr>
        <w:t>МБ</w:t>
      </w:r>
      <w:r w:rsidRPr="0053429D">
        <w:rPr>
          <w:rFonts w:ascii="Times New Roman" w:hAnsi="Times New Roman" w:cs="Times New Roman"/>
          <w:sz w:val="28"/>
          <w:szCs w:val="28"/>
          <w:shd w:val="clear" w:color="auto" w:fill="FFFFFF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F66" w:rsidRDefault="00855F66" w:rsidP="00855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1.4.В состав Педагогическ</w:t>
      </w:r>
      <w:r w:rsidR="00033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совета входят: заведующий 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заместитель заведующего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-методической работе, педагогические работники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Педагогического совета избираются председатель и секретарь Педагогического совета.</w:t>
      </w:r>
    </w:p>
    <w:p w:rsidR="00855F66" w:rsidRPr="0053429D" w:rsidRDefault="00855F66" w:rsidP="00855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66" w:rsidRPr="0053429D" w:rsidRDefault="00855F66" w:rsidP="00855F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Функции П</w:t>
      </w:r>
      <w:r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едагогического совета.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Функциями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являются: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</w:t>
      </w:r>
      <w:r w:rsidR="0003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еделение содержания образования;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практику  работы </w:t>
      </w:r>
      <w:r w:rsidR="0003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современных практик обучения и воспитания инновационного педагогического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профессионального мастерства, развитие творческой активности педагогических работников </w:t>
      </w:r>
      <w:r w:rsidR="0003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F66" w:rsidRPr="0053429D" w:rsidRDefault="00855F66" w:rsidP="00855F6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5F66" w:rsidRPr="0053429D" w:rsidRDefault="00855F66" w:rsidP="00855F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Компетенция П</w:t>
      </w:r>
      <w:r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едагогического совета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Педагогический совет: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обсуждает и принимает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  акты, содержащие нормы, регулир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образовательные отношения,</w:t>
      </w:r>
      <w:r w:rsidRP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 в них;</w:t>
      </w:r>
    </w:p>
    <w:p w:rsidR="00855F66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и принимает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 акты по основным вопросам организации  и осуществления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дополнения и изменения  в них;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обсуждает и принимает образовательные программы, дополнения и изменения  в них;</w:t>
      </w:r>
    </w:p>
    <w:p w:rsidR="00855F66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и принимает </w:t>
      </w: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и изменения  в них; </w:t>
      </w:r>
    </w:p>
    <w:p w:rsidR="00855F66" w:rsidRPr="00CF3347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и принимает </w:t>
      </w: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расс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тановке кадров на новый учебный год;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 обсуждение законов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 – правовых  документов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и принимает</w:t>
      </w:r>
      <w:r w:rsidRP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образовательную программу </w:t>
      </w:r>
      <w:r w:rsidR="0003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 и  изменения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неё;</w:t>
      </w:r>
    </w:p>
    <w:p w:rsidR="00855F66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выбор различных вариантов содержания образования, форм и методов учебно-воспитательного процесса и способов их реализации; </w:t>
      </w:r>
    </w:p>
    <w:p w:rsidR="00855F66" w:rsidRDefault="000331BF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обсуждает  план работы МБ</w:t>
      </w:r>
      <w:r w:rsidR="00855F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на год;</w:t>
      </w:r>
    </w:p>
    <w:p w:rsidR="00855F66" w:rsidRPr="00CF3347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и принимает</w:t>
      </w: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распорядка воспитанников;  </w:t>
      </w:r>
    </w:p>
    <w:p w:rsidR="00855F66" w:rsidRPr="009A0E7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(определение) списка учебных пособий, образовательных технологий и методик для использования при реали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образовательной программы;</w:t>
      </w:r>
    </w:p>
    <w:p w:rsidR="00855F66" w:rsidRPr="003132E6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0E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выявление, обобщение, распространение и внедрение инновационного педагогического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результаты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образовательной программы в виде целевых ориентиров, представляющих собой  социально – нормативные  возрас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  характеристики  возможных д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остижений  ребенка  на этапе завершения  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ровня  дошкольного образования;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результаты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(по всем видам инноваций), использование и совершенствование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методов обучения и воспитания,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F66" w:rsidRPr="00350BFA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информацию  педагогических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по вопросам развития  у обучающихся</w:t>
      </w:r>
      <w:r w:rsidRPr="0068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 современного мира, формировании у</w:t>
      </w:r>
      <w:r w:rsidRPr="00B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68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  здорового  и безопасного образа жизни</w:t>
      </w:r>
      <w:proofErr w:type="gramStart"/>
      <w:r w:rsidRPr="00B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необходимых условий для охраны  и укрепления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здоровья, организации питания обучающихся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результаты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августа текущег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года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вопросы  об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оказании помощи родителям (законным представителям) несовершеннолетних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воспитании, охране и укреплении  их физического и психического здоровья, развитии индивидуальных  способностей и необходимой коррекц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  нарушений их развития, </w:t>
      </w:r>
      <w:r w:rsidRP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содействии деятельности общественных объединений родителей (законных представителей) несовершеннолетних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вопросы 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дополнительных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услуг, в том числе платных дополнительных услуг;</w:t>
      </w:r>
    </w:p>
    <w:p w:rsidR="00855F66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 – методическую работу, в том числе организацию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проведении научных и методических конференций, семинаров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открытых мероприятий, конкурсов педагогического мастерства;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вопросы 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повышении квалификации  и переподготовки педагогических работников, развитии их творческих инициатив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повышении педагогическими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профессионального уровня;</w:t>
      </w:r>
    </w:p>
    <w:p w:rsidR="00855F66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и принимает Положение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ведении официаль</w:t>
      </w:r>
      <w:r w:rsidR="00033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сайта 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 сети «Интернет»;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заслушивает отчёты заведующего о создании условий для реализации образовательных программ;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  вопросы в соответствии с законод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Федерации.</w:t>
      </w:r>
    </w:p>
    <w:p w:rsidR="00855F66" w:rsidRDefault="00855F66" w:rsidP="00855F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66" w:rsidRPr="0053429D" w:rsidRDefault="00855F66" w:rsidP="00855F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управления П</w:t>
      </w:r>
      <w:r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едагогическим советом.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работе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могут принимать участие: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медицинский персонал;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-члены представительного органа работников</w:t>
      </w:r>
      <w:r w:rsidR="0003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-члены С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родителей (законных представителей) несовершеннолетних воспитанников;</w:t>
      </w:r>
    </w:p>
    <w:p w:rsidR="00855F66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родители (законные представители) несовершеннолетних воспитанников с  момента заключения договора об образовании между </w:t>
      </w:r>
      <w:r w:rsidR="00033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 (законными представителями) несовершеннолетних воспитанников и до прекращения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Лица, приглашенные на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 совет, пользуются правом совещательного голоса.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Председателем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едагогического совета является </w:t>
      </w:r>
      <w:proofErr w:type="gramStart"/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proofErr w:type="gramEnd"/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онтролирует выполнение решений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повестку для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готовку и проведение заседания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педагогических работников, медицинский персонал, членов всех органов управления </w:t>
      </w:r>
      <w:r w:rsidR="00033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предстоящем заседании не менее чем за 30 дней до его проведения;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4. 4 Педагогический совет избирает секретаря сроком на один учебный год;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Педагогический совет работает по плану, составляющему часть годового плана работы </w:t>
      </w:r>
      <w:r w:rsidR="00033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Педагогический совет созывается</w:t>
      </w:r>
      <w:r w:rsidR="0003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заведующим 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по мере необходимости, не реже одного раза в квартал. Внеочередные заседания Педагогического совета проводятся по требованию не менее 1/3 педагогических работников. 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считаются правомочными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заседании присутствовало не менее 2/3 членов и за него проголосовало более половины присутствующих членов. При равном количестве голосов решающим голосом является голос председателя Педагогического совета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.Решения, принятые на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едагогическом совете и не противоречащие законодательству Российской Федерации, уставу </w:t>
      </w:r>
      <w:r w:rsidR="00033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обязательными для исполнения всеми членами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совета.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4.9. Решения выполняют в установленные сроки ответственные лица,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протоколе заседания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совета.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решений принятых на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едагогическом совете, сообщаются членам и участникам (приг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лашенным)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на следующем заседании.</w:t>
      </w:r>
    </w:p>
    <w:p w:rsidR="00855F66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Заведующий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несогласия с решением  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и выносят окончательное решение по спорному вопросу.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66" w:rsidRPr="0053429D" w:rsidRDefault="00855F66" w:rsidP="00855F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и ответственность П</w:t>
      </w:r>
      <w:r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едагогического совета.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5.1 Педагогический совет имеет право: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участвовать в управлении </w:t>
      </w:r>
      <w:r w:rsidR="00033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выходить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предложениями и заявлениями на 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чредителя в органы муниципальной и государственной власти, в общественные организации;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взаимодействовать с другими органами управления </w:t>
      </w:r>
      <w:r w:rsidR="00033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общественными организациями, учреждениями.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Каждый член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участник (приглашенный)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имеет право: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потребовать обсуждения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едагогическим советом любого вопроса, касающегося образовательной деятельности </w:t>
      </w:r>
      <w:r w:rsidR="00033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его предложения поддерж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 не менее одной трети членов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несогласии с решением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высказывать свое мотивированное мнение, которое должно быть занесено в протокол.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Педагогический совет несет ответственность: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выполнение, выполнение не в полном объеме или невыполнении закрепленных за ним задач и функций;</w:t>
      </w:r>
    </w:p>
    <w:p w:rsidR="00855F66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66" w:rsidRPr="0053429D" w:rsidRDefault="00855F66" w:rsidP="00855F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Делопроизводство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6.1 Заседания Педагогического совета оформляются протоколом. 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Нумерация протоколов ведется от начала учебного года.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Протоколы, к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протоколов Педагогического совета хранится в </w:t>
      </w:r>
      <w:r w:rsidR="00033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55F66" w:rsidRPr="009C351C" w:rsidRDefault="00855F66" w:rsidP="00855F66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9C351C">
        <w:rPr>
          <w:rFonts w:ascii="Times New Roman" w:hAnsi="Times New Roman" w:cs="Times New Roman"/>
          <w:b/>
          <w:sz w:val="28"/>
          <w:szCs w:val="28"/>
        </w:rPr>
        <w:t>7. Заключительные  положения.</w:t>
      </w:r>
    </w:p>
    <w:p w:rsidR="00855F66" w:rsidRPr="009C351C" w:rsidRDefault="00855F66" w:rsidP="00855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51C">
        <w:rPr>
          <w:rFonts w:ascii="Times New Roman" w:hAnsi="Times New Roman" w:cs="Times New Roman"/>
          <w:sz w:val="28"/>
          <w:szCs w:val="28"/>
        </w:rPr>
        <w:t xml:space="preserve">       7.1.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и утверждаются заведующим </w:t>
      </w:r>
      <w:r w:rsidR="0003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</w:t>
      </w:r>
      <w:r w:rsidRPr="009C3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</w:t>
      </w:r>
      <w:r w:rsidRPr="009C351C">
        <w:rPr>
          <w:rFonts w:ascii="Times New Roman" w:hAnsi="Times New Roman" w:cs="Times New Roman"/>
          <w:sz w:val="28"/>
          <w:szCs w:val="28"/>
        </w:rPr>
        <w:t>.</w:t>
      </w:r>
    </w:p>
    <w:p w:rsidR="00855F66" w:rsidRPr="009C351C" w:rsidRDefault="00855F66" w:rsidP="00855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51C">
        <w:rPr>
          <w:rFonts w:ascii="Times New Roman" w:hAnsi="Times New Roman" w:cs="Times New Roman"/>
          <w:color w:val="000000"/>
          <w:sz w:val="28"/>
          <w:szCs w:val="28"/>
        </w:rPr>
        <w:t xml:space="preserve">      7.2.</w:t>
      </w:r>
      <w:r w:rsidRPr="009C351C">
        <w:rPr>
          <w:rFonts w:ascii="Times New Roman" w:hAnsi="Times New Roman" w:cs="Times New Roman"/>
          <w:sz w:val="28"/>
          <w:szCs w:val="28"/>
        </w:rPr>
        <w:t>Срок действия настоящего Положения не ограничен. Положение действует до принятия нового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CB3" w:rsidRDefault="005F7CB3"/>
    <w:sectPr w:rsidR="005F7CB3" w:rsidSect="0053429D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E9" w:rsidRDefault="00C178E9" w:rsidP="00855F66">
      <w:pPr>
        <w:spacing w:after="0" w:line="240" w:lineRule="auto"/>
      </w:pPr>
      <w:r>
        <w:separator/>
      </w:r>
    </w:p>
  </w:endnote>
  <w:endnote w:type="continuationSeparator" w:id="0">
    <w:p w:rsidR="00C178E9" w:rsidRDefault="00C178E9" w:rsidP="0085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991320"/>
      <w:docPartObj>
        <w:docPartGallery w:val="Page Numbers (Bottom of Page)"/>
        <w:docPartUnique/>
      </w:docPartObj>
    </w:sdtPr>
    <w:sdtEndPr/>
    <w:sdtContent>
      <w:p w:rsidR="00855F66" w:rsidRDefault="00855F66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49E">
          <w:rPr>
            <w:noProof/>
          </w:rPr>
          <w:t>1</w:t>
        </w:r>
        <w:r>
          <w:fldChar w:fldCharType="end"/>
        </w:r>
      </w:p>
    </w:sdtContent>
  </w:sdt>
  <w:p w:rsidR="00855F66" w:rsidRDefault="00855F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E9" w:rsidRDefault="00C178E9" w:rsidP="00855F66">
      <w:pPr>
        <w:spacing w:after="0" w:line="240" w:lineRule="auto"/>
      </w:pPr>
      <w:r>
        <w:separator/>
      </w:r>
    </w:p>
  </w:footnote>
  <w:footnote w:type="continuationSeparator" w:id="0">
    <w:p w:rsidR="00C178E9" w:rsidRDefault="00C178E9" w:rsidP="00855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66"/>
    <w:rsid w:val="000331BF"/>
    <w:rsid w:val="00056BA0"/>
    <w:rsid w:val="000A5C3F"/>
    <w:rsid w:val="00303171"/>
    <w:rsid w:val="003E419A"/>
    <w:rsid w:val="004473E0"/>
    <w:rsid w:val="004F79EF"/>
    <w:rsid w:val="0052749E"/>
    <w:rsid w:val="00530EE1"/>
    <w:rsid w:val="00590F44"/>
    <w:rsid w:val="005F7CB3"/>
    <w:rsid w:val="007F0669"/>
    <w:rsid w:val="00855F66"/>
    <w:rsid w:val="00B20540"/>
    <w:rsid w:val="00B376A9"/>
    <w:rsid w:val="00C178E9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66"/>
  </w:style>
  <w:style w:type="paragraph" w:styleId="3">
    <w:name w:val="heading 3"/>
    <w:basedOn w:val="a"/>
    <w:next w:val="a"/>
    <w:link w:val="30"/>
    <w:semiHidden/>
    <w:unhideWhenUsed/>
    <w:qFormat/>
    <w:rsid w:val="000A5C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55F6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55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855F6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5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F66"/>
  </w:style>
  <w:style w:type="paragraph" w:styleId="a6">
    <w:name w:val="footer"/>
    <w:basedOn w:val="a"/>
    <w:link w:val="a7"/>
    <w:uiPriority w:val="99"/>
    <w:unhideWhenUsed/>
    <w:rsid w:val="0085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F66"/>
  </w:style>
  <w:style w:type="paragraph" w:styleId="a8">
    <w:name w:val="Balloon Text"/>
    <w:basedOn w:val="a"/>
    <w:link w:val="a9"/>
    <w:uiPriority w:val="99"/>
    <w:semiHidden/>
    <w:unhideWhenUsed/>
    <w:rsid w:val="0059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F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0A5C3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a">
    <w:name w:val="Table Grid"/>
    <w:basedOn w:val="a1"/>
    <w:uiPriority w:val="59"/>
    <w:rsid w:val="000A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66"/>
  </w:style>
  <w:style w:type="paragraph" w:styleId="3">
    <w:name w:val="heading 3"/>
    <w:basedOn w:val="a"/>
    <w:next w:val="a"/>
    <w:link w:val="30"/>
    <w:semiHidden/>
    <w:unhideWhenUsed/>
    <w:qFormat/>
    <w:rsid w:val="000A5C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55F6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55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855F6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5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F66"/>
  </w:style>
  <w:style w:type="paragraph" w:styleId="a6">
    <w:name w:val="footer"/>
    <w:basedOn w:val="a"/>
    <w:link w:val="a7"/>
    <w:uiPriority w:val="99"/>
    <w:unhideWhenUsed/>
    <w:rsid w:val="0085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F66"/>
  </w:style>
  <w:style w:type="paragraph" w:styleId="a8">
    <w:name w:val="Balloon Text"/>
    <w:basedOn w:val="a"/>
    <w:link w:val="a9"/>
    <w:uiPriority w:val="99"/>
    <w:semiHidden/>
    <w:unhideWhenUsed/>
    <w:rsid w:val="0059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F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0A5C3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a">
    <w:name w:val="Table Grid"/>
    <w:basedOn w:val="a1"/>
    <w:uiPriority w:val="59"/>
    <w:rsid w:val="000A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_4</cp:lastModifiedBy>
  <cp:revision>14</cp:revision>
  <cp:lastPrinted>2017-05-23T12:26:00Z</cp:lastPrinted>
  <dcterms:created xsi:type="dcterms:W3CDTF">2015-08-02T12:18:00Z</dcterms:created>
  <dcterms:modified xsi:type="dcterms:W3CDTF">2017-05-24T18:37:00Z</dcterms:modified>
</cp:coreProperties>
</file>