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8" w:rsidRDefault="008D7618" w:rsidP="008D7618">
      <w:pPr>
        <w:jc w:val="center"/>
        <w:rPr>
          <w:sz w:val="32"/>
          <w:szCs w:val="32"/>
        </w:rPr>
      </w:pPr>
      <w:r>
        <w:rPr>
          <w:sz w:val="32"/>
          <w:szCs w:val="32"/>
        </w:rPr>
        <w:t>Д О Г О В О Р</w:t>
      </w:r>
    </w:p>
    <w:p w:rsidR="008D7618" w:rsidRDefault="008D7618" w:rsidP="008D761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 предоставление    дополнительных    платных    услуг</w:t>
      </w:r>
    </w:p>
    <w:p w:rsidR="008D7618" w:rsidRDefault="008D7618" w:rsidP="008D7618">
      <w:pPr>
        <w:jc w:val="center"/>
        <w:rPr>
          <w:sz w:val="32"/>
          <w:szCs w:val="32"/>
        </w:rPr>
      </w:pPr>
    </w:p>
    <w:p w:rsidR="008D7618" w:rsidRDefault="008D7618" w:rsidP="008D7618">
      <w:pPr>
        <w:ind w:firstLine="708"/>
        <w:jc w:val="both"/>
        <w:rPr>
          <w:sz w:val="28"/>
          <w:szCs w:val="28"/>
        </w:rPr>
      </w:pPr>
      <w:r>
        <w:t xml:space="preserve">Муниципальное образовательное учреждение детский сад комбинированного вида № 11 муниципального образования город Кропоткин, именуемое в дальнейшем Учреждение, в лице заведующей  </w:t>
      </w:r>
      <w:r>
        <w:rPr>
          <w:b/>
        </w:rPr>
        <w:t>Игнашиной Анны Вараздатовны</w:t>
      </w:r>
      <w:r>
        <w:t xml:space="preserve">, действующей на основании устава, утвержденного КУМИ г. Кропоткина и УОПО г. Кропоткина, лицензии   № 050 966, выданной департаментом образования и науки администрации Краснодарского края  06.04.2005 г.  </w:t>
      </w:r>
      <w:r>
        <w:tab/>
        <w:t xml:space="preserve"> и свидетельства о государственной аккредитации ОСО № 000 155, выданного департаментом образования и науки Краснодарского края, с одной стороны, и родители (законные представители) воспитанника _____________________________________________________________________________________, _____________________________________________________________________________________, именуемые в дальнейшем Заказчик, с другой стороны, заключили в соответствии с Законом РФ «Об образовании», Положением о порядке оказания платных услуг в МДОУ  д/с № 11  и Правилами оказания образовательных услуг в сфере дошкольного и общего образования (Постановление Правительства РФ от 5.07.2001г.), настоящий договор о нижеследующем:</w:t>
      </w:r>
    </w:p>
    <w:p w:rsidR="008D7618" w:rsidRDefault="008D7618" w:rsidP="008D7618">
      <w:pPr>
        <w:jc w:val="both"/>
        <w:rPr>
          <w:sz w:val="28"/>
          <w:szCs w:val="28"/>
        </w:rPr>
      </w:pPr>
    </w:p>
    <w:p w:rsidR="008D7618" w:rsidRDefault="008D7618" w:rsidP="008D7618">
      <w:pPr>
        <w:jc w:val="both"/>
      </w:pPr>
      <w:r>
        <w:rPr>
          <w:sz w:val="28"/>
          <w:szCs w:val="28"/>
        </w:rPr>
        <w:t xml:space="preserve">                                 </w:t>
      </w:r>
      <w:r>
        <w:t>1.ПРЕДМЕТ  ДОГОВОРА</w:t>
      </w:r>
    </w:p>
    <w:p w:rsidR="008D7618" w:rsidRDefault="008D7618" w:rsidP="008D7618">
      <w:pPr>
        <w:jc w:val="both"/>
      </w:pPr>
    </w:p>
    <w:p w:rsidR="008D7618" w:rsidRDefault="008D7618" w:rsidP="008D7618">
      <w:pPr>
        <w:rPr>
          <w:sz w:val="28"/>
          <w:szCs w:val="28"/>
        </w:rPr>
      </w:pPr>
      <w:r>
        <w:t xml:space="preserve">      Учреждение предоставляет услуги  __ ___  , а Заказчик оплачивает данные дополнительные образовательные услуги (наименование и количество определено в приложении).</w:t>
      </w:r>
    </w:p>
    <w:p w:rsidR="008D7618" w:rsidRDefault="008D7618" w:rsidP="008D7618">
      <w:pPr>
        <w:jc w:val="both"/>
        <w:rPr>
          <w:sz w:val="28"/>
          <w:szCs w:val="28"/>
        </w:rPr>
      </w:pPr>
    </w:p>
    <w:p w:rsidR="008D7618" w:rsidRDefault="008D7618" w:rsidP="008D7618">
      <w:pPr>
        <w:jc w:val="both"/>
      </w:pPr>
      <w:r>
        <w:t xml:space="preserve">                                 2.ОБЯЗАННОСТИ  УЧРЕЖДЕНИЯ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2.1.Проводит занятия в соответствии с утвержденным расписанием и учебной программой.</w:t>
      </w:r>
    </w:p>
    <w:p w:rsidR="008D7618" w:rsidRDefault="008D7618" w:rsidP="008D7618">
      <w:pPr>
        <w:jc w:val="both"/>
      </w:pPr>
      <w:r>
        <w:t xml:space="preserve">    2.2.Обеспечить ребенка учебно-методическим материалом, необходимым для проведения занятий.</w:t>
      </w:r>
    </w:p>
    <w:p w:rsidR="008D7618" w:rsidRDefault="008D7618" w:rsidP="008D7618">
      <w:pPr>
        <w:jc w:val="both"/>
      </w:pPr>
      <w:r>
        <w:t xml:space="preserve">    2.3.Создать наиболее благоприятные условия для проведения занятий.</w:t>
      </w:r>
    </w:p>
    <w:p w:rsidR="008D7618" w:rsidRDefault="008D7618" w:rsidP="008D7618">
      <w:pPr>
        <w:jc w:val="both"/>
      </w:pPr>
      <w:r>
        <w:t xml:space="preserve">    2.4.Обеспечить охрану жизни и здоровья детей во время проведения занятий.</w:t>
      </w:r>
    </w:p>
    <w:p w:rsidR="008D7618" w:rsidRDefault="008D7618" w:rsidP="008D7618">
      <w:pPr>
        <w:jc w:val="both"/>
      </w:pPr>
      <w:r>
        <w:t xml:space="preserve">    2.5.Обеспечить квалифицированное обучение, эмоциональное благополучие, учитывая индивидуальные особенности развития детей.</w:t>
      </w:r>
    </w:p>
    <w:p w:rsidR="008D7618" w:rsidRDefault="008D7618" w:rsidP="008D7618">
      <w:pPr>
        <w:jc w:val="both"/>
      </w:pPr>
      <w:r>
        <w:t xml:space="preserve">    2.6.Уведомить Заказчика о нецелесообразности оказания ребенку образовательных услуг, вследствие его индивидуальных особенностей, делающих невозможными или педагогически нецелесообразным оказание данных услуг.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t>3.ОБЯЗАННОСТИ  ЗАКАЗЧИКА</w:t>
      </w:r>
    </w:p>
    <w:p w:rsidR="008D7618" w:rsidRDefault="008D7618" w:rsidP="008D7618">
      <w:pPr>
        <w:jc w:val="both"/>
        <w:rPr>
          <w:sz w:val="28"/>
          <w:szCs w:val="28"/>
        </w:rPr>
      </w:pPr>
    </w:p>
    <w:p w:rsidR="008D7618" w:rsidRDefault="008D7618" w:rsidP="008D7618">
      <w:pPr>
        <w:jc w:val="both"/>
      </w:pPr>
      <w:r>
        <w:t xml:space="preserve">     3.1.Своевременно вносить плату за предоставленные дополнительные услуги.</w:t>
      </w:r>
    </w:p>
    <w:p w:rsidR="008D7618" w:rsidRDefault="008D7618" w:rsidP="008D7618">
      <w:pPr>
        <w:jc w:val="both"/>
      </w:pPr>
      <w:r>
        <w:t xml:space="preserve">     3.2.Не допускать пропуска занятий ребенком без уважительной причины (болезни, санаторно-курортного лечения), пропуски занятий подтверждать медицинскими справками.</w:t>
      </w:r>
    </w:p>
    <w:p w:rsidR="008D7618" w:rsidRDefault="008D7618" w:rsidP="008D7618">
      <w:pPr>
        <w:jc w:val="both"/>
      </w:pPr>
      <w:r>
        <w:t xml:space="preserve">     3.3.Своевременно извещать администрацию учреждения об отсутствии ребенка на дополнительных занятиях по уважительной причине.</w:t>
      </w:r>
    </w:p>
    <w:p w:rsidR="008D7618" w:rsidRDefault="008D7618" w:rsidP="008D7618">
      <w:pPr>
        <w:jc w:val="both"/>
      </w:pPr>
      <w:r>
        <w:t xml:space="preserve">     3.4.Посещать родительские собрания, отчетные итоговые занятия.</w:t>
      </w:r>
    </w:p>
    <w:p w:rsidR="008D7618" w:rsidRDefault="008D7618" w:rsidP="008D7618">
      <w:pPr>
        <w:jc w:val="both"/>
      </w:pPr>
      <w:r>
        <w:t xml:space="preserve">     3.5.Соблюдать требования дошкольного Учреждения, отвечающие уставу и педагогической этике.</w:t>
      </w:r>
    </w:p>
    <w:p w:rsidR="008D7618" w:rsidRDefault="008D7618" w:rsidP="008D7618">
      <w:pPr>
        <w:jc w:val="both"/>
      </w:pPr>
      <w:r>
        <w:t xml:space="preserve">     3.6.Заблаговременно в письменном виде, за 10 дней, уведомлять администрацию о прекращении посещения ребенком платных дополнительных занятий.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                                4.ВЗАИМНЫЕ  РАСЧЕТЫ</w:t>
      </w:r>
    </w:p>
    <w:p w:rsidR="008D7618" w:rsidRDefault="008D7618" w:rsidP="008D7618">
      <w:pPr>
        <w:jc w:val="both"/>
      </w:pPr>
      <w:r>
        <w:t xml:space="preserve">      4.1.Заказчик оплачивает дополнительные платные услуги не позднее 10 числа текущего месяца.</w:t>
      </w:r>
    </w:p>
    <w:p w:rsidR="008D7618" w:rsidRDefault="008D7618" w:rsidP="008D7618">
      <w:pPr>
        <w:jc w:val="both"/>
      </w:pPr>
      <w:r>
        <w:t xml:space="preserve">      4.2.В случае не посещения ребенком платных образовательных занятий по уважительной причине производится перерасчет оплаты за пропущенные занятия  (отпуск родителей).</w:t>
      </w:r>
    </w:p>
    <w:p w:rsidR="008D7618" w:rsidRDefault="008D7618" w:rsidP="008D7618">
      <w:pPr>
        <w:jc w:val="both"/>
      </w:pPr>
      <w:r>
        <w:t xml:space="preserve">      4.3.В случае непосещения ребенком платных образовательных занятий без уважительной причины плата  вносится полностью.</w:t>
      </w:r>
    </w:p>
    <w:p w:rsidR="008D7618" w:rsidRDefault="008D7618" w:rsidP="008D7618">
      <w:pPr>
        <w:jc w:val="both"/>
      </w:pPr>
      <w:r>
        <w:t xml:space="preserve">      4.4.В случае неоплаты за дополнительные услуги после 2 недель установленного срока администрация имеет право не оказывать дополнительные платные услуги.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                  5.УСЛОВИЯ  РАСТОРЖЕНИЯ  И  ИЗМЕНЕНИЯ  ДОГОВОРА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5.1.Условия, на которых заключен настоящий договор, могут быть изменены по соглашению сторон.</w:t>
      </w:r>
    </w:p>
    <w:p w:rsidR="008D7618" w:rsidRDefault="008D7618" w:rsidP="008D7618">
      <w:pPr>
        <w:jc w:val="both"/>
      </w:pPr>
      <w:r>
        <w:t xml:space="preserve">      5.2.Настоящий договор может быть расторгнут по соглашению сторон. По инициативе одной из сторон договор, может быть, расторгнут по основаниям, предусмотренным законодательством РФ.</w:t>
      </w:r>
    </w:p>
    <w:p w:rsidR="008D7618" w:rsidRDefault="008D7618" w:rsidP="008D7618">
      <w:pPr>
        <w:jc w:val="both"/>
      </w:pPr>
      <w:r>
        <w:t xml:space="preserve">            Помимо этого Учреждение вправе отказаться от исполнения договора, если Заказчик нарушил сроки оплаты услуг по настоящему договору в течение___</w:t>
      </w:r>
      <w:r>
        <w:rPr>
          <w:u w:val="single"/>
        </w:rPr>
        <w:t>15_</w:t>
      </w:r>
      <w:r>
        <w:t>_дней.</w:t>
      </w:r>
    </w:p>
    <w:p w:rsidR="008D7618" w:rsidRDefault="008D7618" w:rsidP="008D7618">
      <w:pPr>
        <w:jc w:val="both"/>
      </w:pPr>
      <w:r>
        <w:t xml:space="preserve">      5.3.Договор считается расторгнутым со дня письменного предупреждения одной из сторон об отказе от исполнения договора.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                   6.СРОК  ДЕЙСТВИЯ  ДОГОВОРА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6.1.Настоящий договор вступает в силу с момента подписания его сторонами и действует до </w:t>
      </w:r>
      <w:r>
        <w:rPr>
          <w:u w:val="single"/>
        </w:rPr>
        <w:t>31 мая 2010г</w:t>
      </w:r>
    </w:p>
    <w:p w:rsidR="008D7618" w:rsidRDefault="008D7618" w:rsidP="008D7618">
      <w:pPr>
        <w:jc w:val="both"/>
      </w:pPr>
      <w:r>
        <w:t xml:space="preserve">                          7.ПРОЧИЕ    УСЛОВИЯ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     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 xml:space="preserve">                          8.АДРЕСА  И  ПОДПИСИ  СТОРОН:</w:t>
      </w:r>
    </w:p>
    <w:p w:rsidR="008D7618" w:rsidRDefault="008D7618" w:rsidP="008D7618">
      <w:pPr>
        <w:jc w:val="both"/>
      </w:pPr>
    </w:p>
    <w:p w:rsidR="008D7618" w:rsidRDefault="008D7618" w:rsidP="008D7618">
      <w:pPr>
        <w:jc w:val="both"/>
      </w:pPr>
      <w:r>
        <w:t>УЧРЕЖДЕНИЕ:                                                          ЗАКАЗЧИК:__________________________</w:t>
      </w:r>
    </w:p>
    <w:p w:rsidR="008D7618" w:rsidRDefault="008D7618" w:rsidP="008D7618">
      <w:pPr>
        <w:jc w:val="both"/>
      </w:pPr>
      <w:r>
        <w:t xml:space="preserve">МДОУ Д/С № 11                                                                                      </w:t>
      </w:r>
      <w:r>
        <w:rPr>
          <w:sz w:val="20"/>
          <w:szCs w:val="20"/>
        </w:rPr>
        <w:t>/подпись/</w:t>
      </w:r>
    </w:p>
    <w:p w:rsidR="008D7618" w:rsidRDefault="008D7618" w:rsidP="008D7618">
      <w:pPr>
        <w:jc w:val="both"/>
      </w:pPr>
      <w:r>
        <w:t>Ул.Гагарина, д.145                                                     ______________________________________</w:t>
      </w:r>
    </w:p>
    <w:p w:rsidR="008D7618" w:rsidRDefault="008D7618" w:rsidP="008D7618">
      <w:pPr>
        <w:jc w:val="both"/>
        <w:rPr>
          <w:sz w:val="16"/>
          <w:szCs w:val="16"/>
        </w:rPr>
      </w:pPr>
      <w:r>
        <w:t xml:space="preserve">Заведующая_______А.В. Игнашина                              </w:t>
      </w:r>
      <w:r>
        <w:rPr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>Ф.И.О.</w:t>
      </w:r>
    </w:p>
    <w:p w:rsidR="008D7618" w:rsidRDefault="008D7618" w:rsidP="008D76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__________________________________________________________</w:t>
      </w:r>
    </w:p>
    <w:p w:rsidR="008D7618" w:rsidRDefault="008D7618" w:rsidP="008D7618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/дом. адрес/</w:t>
      </w:r>
    </w:p>
    <w:p w:rsidR="008D7618" w:rsidRDefault="008D7618" w:rsidP="008D7618">
      <w:pPr>
        <w:jc w:val="both"/>
      </w:pPr>
      <w:r>
        <w:t xml:space="preserve">                                                                                        _____________________________________</w:t>
      </w:r>
    </w:p>
    <w:p w:rsidR="008D7618" w:rsidRDefault="008D7618" w:rsidP="008D761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/ </w:t>
      </w:r>
      <w:r>
        <w:rPr>
          <w:sz w:val="20"/>
          <w:szCs w:val="20"/>
        </w:rPr>
        <w:t>Паспорт</w:t>
      </w:r>
      <w:r>
        <w:t xml:space="preserve">: </w:t>
      </w:r>
      <w:r>
        <w:rPr>
          <w:sz w:val="20"/>
          <w:szCs w:val="20"/>
        </w:rPr>
        <w:t>номер, серия, кем и когда выдан /</w:t>
      </w:r>
    </w:p>
    <w:p w:rsidR="008D7618" w:rsidRDefault="008D7618" w:rsidP="008D761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____________________________________________</w:t>
      </w:r>
    </w:p>
    <w:p w:rsidR="008D7618" w:rsidRDefault="008D7618" w:rsidP="008D7618">
      <w:pPr>
        <w:jc w:val="both"/>
      </w:pPr>
      <w:r>
        <w:t>«__»_________________200   г.                                  «__»_________________200      г.</w:t>
      </w:r>
    </w:p>
    <w:p w:rsidR="008D7618" w:rsidRDefault="008D7618" w:rsidP="008D7618">
      <w:pPr>
        <w:jc w:val="both"/>
      </w:pPr>
    </w:p>
    <w:p w:rsidR="008D7618" w:rsidRDefault="008D7618" w:rsidP="008D7618">
      <w:pPr>
        <w:tabs>
          <w:tab w:val="left" w:pos="13374"/>
        </w:tabs>
        <w:ind w:left="5664" w:firstLine="708"/>
        <w:jc w:val="both"/>
        <w:rPr>
          <w:sz w:val="28"/>
          <w:szCs w:val="28"/>
          <w:lang w:val="en-US"/>
        </w:rPr>
      </w:pPr>
    </w:p>
    <w:p w:rsidR="00343E23" w:rsidRDefault="008D7618">
      <w:bookmarkStart w:id="0" w:name="_GoBack"/>
      <w:bookmarkEnd w:id="0"/>
    </w:p>
    <w:sectPr w:rsidR="00343E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18"/>
    <w:rsid w:val="0010729D"/>
    <w:rsid w:val="008D7618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2013-12-24T08:51:00Z</dcterms:created>
  <dcterms:modified xsi:type="dcterms:W3CDTF">2013-12-24T08:52:00Z</dcterms:modified>
</cp:coreProperties>
</file>