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7" w:rsidRDefault="008A26C7" w:rsidP="008A26C7">
      <w:pPr>
        <w:jc w:val="center"/>
        <w:rPr>
          <w:rFonts w:eastAsia="Calibri"/>
        </w:rPr>
      </w:pPr>
      <w:r>
        <w:rPr>
          <w:rFonts w:eastAsia="Calibri"/>
        </w:rPr>
        <w:t>МУНИЦИПАЛЬНОЕ БЮДЖЕТНОЕ ДОШКОЛЬНОЕ ОБРАЗОВАТЕЛЬНОЕ УЧРЕЖДЕНИЕ</w:t>
      </w:r>
    </w:p>
    <w:p w:rsidR="008A26C7" w:rsidRDefault="008A26C7" w:rsidP="008A26C7">
      <w:pPr>
        <w:jc w:val="center"/>
        <w:rPr>
          <w:rFonts w:eastAsia="Calibri"/>
        </w:rPr>
      </w:pPr>
      <w:r>
        <w:rPr>
          <w:rFonts w:eastAsia="Calibri"/>
        </w:rPr>
        <w:t>детский сад комбинированного вида № 11 города Кропоткин</w:t>
      </w:r>
    </w:p>
    <w:p w:rsidR="008A26C7" w:rsidRDefault="008A26C7" w:rsidP="008A26C7">
      <w:pPr>
        <w:jc w:val="center"/>
        <w:rPr>
          <w:rFonts w:eastAsia="Calibri"/>
        </w:rPr>
      </w:pPr>
      <w:r>
        <w:rPr>
          <w:rFonts w:eastAsia="Calibri"/>
        </w:rPr>
        <w:t>МУНИЦИПАЛЬНОГО ОБРАЗОВАНИЯ КАВКАЗСКИЙ РАЙОН</w:t>
      </w:r>
    </w:p>
    <w:p w:rsidR="008A26C7" w:rsidRDefault="008A26C7" w:rsidP="008A26C7">
      <w:pPr>
        <w:jc w:val="center"/>
        <w:rPr>
          <w:rFonts w:eastAsia="Calibri"/>
        </w:rPr>
      </w:pPr>
      <w:r>
        <w:rPr>
          <w:rFonts w:eastAsia="Calibri"/>
        </w:rPr>
        <w:t xml:space="preserve">Краснодарский край, г. Кропоткин, ул. Гагарина/пер. </w:t>
      </w:r>
      <w:proofErr w:type="spellStart"/>
      <w:r>
        <w:rPr>
          <w:rFonts w:eastAsia="Calibri"/>
        </w:rPr>
        <w:t>Лосевский</w:t>
      </w:r>
      <w:proofErr w:type="spellEnd"/>
      <w:r>
        <w:rPr>
          <w:rFonts w:eastAsia="Calibri"/>
        </w:rPr>
        <w:t>, №145/26. Тел.8(86138)6 22 56, факс:62256</w:t>
      </w:r>
    </w:p>
    <w:p w:rsidR="008A26C7" w:rsidRDefault="008A26C7" w:rsidP="008A26C7">
      <w:pPr>
        <w:jc w:val="center"/>
        <w:rPr>
          <w:rFonts w:ascii="Calibri" w:eastAsia="Calibri" w:hAnsi="Calibri"/>
          <w:lang w:val="en-US"/>
        </w:rPr>
      </w:pPr>
      <w:proofErr w:type="gramStart"/>
      <w:r>
        <w:rPr>
          <w:rFonts w:eastAsia="Calibri"/>
          <w:lang w:val="en-US"/>
        </w:rPr>
        <w:t>e-mail</w:t>
      </w:r>
      <w:proofErr w:type="gramEnd"/>
      <w:r>
        <w:rPr>
          <w:rFonts w:eastAsia="Calibri"/>
          <w:lang w:val="en-US"/>
        </w:rPr>
        <w:t xml:space="preserve">- </w:t>
      </w:r>
      <w:r w:rsidR="00336EF9">
        <w:fldChar w:fldCharType="begin"/>
      </w:r>
      <w:r w:rsidR="00336EF9" w:rsidRPr="00416AC1">
        <w:rPr>
          <w:lang w:val="en-US"/>
        </w:rPr>
        <w:instrText xml:space="preserve"> HYPERLINK "mailto:kombisad11@rambler.ru" </w:instrText>
      </w:r>
      <w:r w:rsidR="00336EF9">
        <w:fldChar w:fldCharType="separate"/>
      </w:r>
      <w:r>
        <w:rPr>
          <w:rStyle w:val="ad"/>
          <w:rFonts w:eastAsia="Calibri"/>
          <w:color w:val="0000FF"/>
          <w:lang w:val="en-US"/>
        </w:rPr>
        <w:t>kombisad11@rambler.ru</w:t>
      </w:r>
      <w:r w:rsidR="00336EF9">
        <w:rPr>
          <w:rStyle w:val="ad"/>
          <w:rFonts w:eastAsia="Calibri"/>
          <w:color w:val="0000FF"/>
          <w:lang w:val="en-US"/>
        </w:rPr>
        <w:fldChar w:fldCharType="end"/>
      </w:r>
    </w:p>
    <w:p w:rsidR="008A26C7" w:rsidRDefault="008A26C7" w:rsidP="008A26C7">
      <w:pPr>
        <w:rPr>
          <w:rFonts w:ascii="Calibri" w:eastAsia="Calibri" w:hAnsi="Calibri"/>
          <w:lang w:val="en-US"/>
        </w:rPr>
      </w:pPr>
    </w:p>
    <w:p w:rsidR="008A26C7" w:rsidRDefault="008A26C7" w:rsidP="008A26C7">
      <w:pPr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Согласовано</w:t>
      </w:r>
      <w:r>
        <w:rPr>
          <w:rFonts w:eastAsia="Calibri"/>
          <w:sz w:val="24"/>
          <w:szCs w:val="24"/>
          <w:lang w:val="en-US"/>
        </w:rPr>
        <w:t>:</w:t>
      </w:r>
    </w:p>
    <w:p w:rsidR="008A26C7" w:rsidRDefault="008A26C7" w:rsidP="008A26C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Председатель ПК</w:t>
      </w:r>
    </w:p>
    <w:p w:rsidR="008A26C7" w:rsidRDefault="008A26C7" w:rsidP="008A26C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_______________Петрова Е.В.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A26C7" w:rsidTr="008A26C7">
        <w:tc>
          <w:tcPr>
            <w:tcW w:w="5495" w:type="dxa"/>
            <w:hideMark/>
          </w:tcPr>
          <w:p w:rsidR="008A26C7" w:rsidRDefault="008A26C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Принято</w:t>
            </w:r>
          </w:p>
          <w:p w:rsidR="008A26C7" w:rsidRDefault="008A26C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общим собранием коллектива</w:t>
            </w:r>
          </w:p>
          <w:p w:rsidR="008A26C7" w:rsidRDefault="008A26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 1</w:t>
            </w:r>
          </w:p>
          <w:p w:rsidR="008A26C7" w:rsidRDefault="00A74FE1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 «27» августа 2016</w:t>
            </w:r>
            <w:r w:rsidR="008A26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4076" w:type="dxa"/>
            <w:hideMark/>
          </w:tcPr>
          <w:p w:rsidR="008A26C7" w:rsidRDefault="008A26C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</w:t>
            </w:r>
          </w:p>
          <w:p w:rsidR="008A26C7" w:rsidRDefault="008A26C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Заведующий МБДОУ д/с-к/в № 11</w:t>
            </w:r>
          </w:p>
          <w:p w:rsidR="008A26C7" w:rsidRDefault="008A26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_________________А.В. Игнашина</w:t>
            </w:r>
          </w:p>
          <w:p w:rsidR="008A26C7" w:rsidRDefault="00A74FE1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«27» августа 2016</w:t>
            </w:r>
            <w:r w:rsidR="008A26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</w:tbl>
    <w:p w:rsidR="00CE609F" w:rsidRDefault="00CE609F" w:rsidP="00CE609F">
      <w:pPr>
        <w:pStyle w:val="a3"/>
      </w:pPr>
    </w:p>
    <w:p w:rsidR="00CE609F" w:rsidRDefault="00CE609F" w:rsidP="00CE609F">
      <w:pPr>
        <w:pStyle w:val="2"/>
        <w:rPr>
          <w:b/>
          <w:bCs/>
          <w:sz w:val="32"/>
          <w:szCs w:val="24"/>
        </w:rPr>
      </w:pPr>
    </w:p>
    <w:p w:rsidR="00A54053" w:rsidRDefault="00A54053" w:rsidP="00A54053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</w:t>
      </w:r>
    </w:p>
    <w:p w:rsidR="00CE609F" w:rsidRPr="00CE609F" w:rsidRDefault="00A54053" w:rsidP="00A54053">
      <w:pPr>
        <w:rPr>
          <w:b/>
          <w:i/>
          <w:sz w:val="32"/>
          <w:szCs w:val="32"/>
        </w:rPr>
      </w:pPr>
      <w:r>
        <w:rPr>
          <w:b/>
          <w:bCs/>
          <w:sz w:val="32"/>
        </w:rPr>
        <w:t xml:space="preserve">                                         </w:t>
      </w:r>
      <w:r w:rsidR="00CE609F" w:rsidRPr="00CE609F">
        <w:rPr>
          <w:b/>
          <w:i/>
          <w:sz w:val="32"/>
          <w:szCs w:val="32"/>
        </w:rPr>
        <w:t>ПОЛОЖЕНИЕ</w:t>
      </w:r>
    </w:p>
    <w:p w:rsidR="00CE609F" w:rsidRPr="00CE609F" w:rsidRDefault="00CE609F" w:rsidP="00CE609F">
      <w:pPr>
        <w:jc w:val="center"/>
        <w:rPr>
          <w:b/>
          <w:i/>
          <w:sz w:val="32"/>
          <w:szCs w:val="32"/>
          <w:lang w:eastAsia="en-US"/>
        </w:rPr>
      </w:pPr>
      <w:r w:rsidRPr="00CE609F">
        <w:rPr>
          <w:b/>
          <w:i/>
          <w:sz w:val="32"/>
          <w:szCs w:val="32"/>
          <w:lang w:eastAsia="en-US"/>
        </w:rPr>
        <w:t xml:space="preserve">о внебюджетных средствах </w:t>
      </w:r>
    </w:p>
    <w:p w:rsidR="00CE609F" w:rsidRPr="00CE609F" w:rsidRDefault="00CE609F" w:rsidP="00CE609F">
      <w:pPr>
        <w:jc w:val="center"/>
        <w:rPr>
          <w:b/>
          <w:i/>
          <w:sz w:val="28"/>
          <w:szCs w:val="28"/>
          <w:lang w:eastAsia="en-US"/>
        </w:rPr>
      </w:pPr>
      <w:r w:rsidRPr="00CE609F">
        <w:rPr>
          <w:b/>
          <w:i/>
          <w:sz w:val="28"/>
          <w:szCs w:val="28"/>
          <w:lang w:eastAsia="en-US"/>
        </w:rPr>
        <w:t xml:space="preserve">муниципального </w:t>
      </w:r>
      <w:r w:rsidR="008A26C7">
        <w:rPr>
          <w:b/>
          <w:i/>
          <w:sz w:val="28"/>
          <w:szCs w:val="28"/>
          <w:lang w:eastAsia="en-US"/>
        </w:rPr>
        <w:t>бюджетного</w:t>
      </w:r>
      <w:r w:rsidRPr="00CE609F">
        <w:rPr>
          <w:b/>
          <w:i/>
          <w:sz w:val="28"/>
          <w:szCs w:val="28"/>
          <w:lang w:eastAsia="en-US"/>
        </w:rPr>
        <w:t xml:space="preserve"> дошкольного образовательного учреждения </w:t>
      </w:r>
      <w:r w:rsidR="008A26C7">
        <w:rPr>
          <w:b/>
          <w:i/>
          <w:sz w:val="28"/>
          <w:szCs w:val="28"/>
          <w:lang w:eastAsia="en-US"/>
        </w:rPr>
        <w:t>детский сад комбинированного вида №11</w:t>
      </w:r>
      <w:r w:rsidRPr="00CE609F">
        <w:rPr>
          <w:b/>
          <w:i/>
          <w:sz w:val="28"/>
          <w:szCs w:val="28"/>
          <w:lang w:eastAsia="en-US"/>
        </w:rPr>
        <w:t xml:space="preserve"> города Кропоткин муниципального образования Кавказский район</w:t>
      </w:r>
    </w:p>
    <w:p w:rsidR="00CE609F" w:rsidRP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CE609F" w:rsidRDefault="00CE609F" w:rsidP="00CE609F">
      <w:pPr>
        <w:jc w:val="center"/>
        <w:rPr>
          <w:sz w:val="28"/>
          <w:szCs w:val="28"/>
        </w:rPr>
      </w:pPr>
    </w:p>
    <w:p w:rsidR="00A54053" w:rsidRDefault="00A54053" w:rsidP="00CE609F">
      <w:pPr>
        <w:rPr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A54053" w:rsidRDefault="00A54053" w:rsidP="00CE609F">
      <w:pPr>
        <w:rPr>
          <w:b/>
          <w:sz w:val="28"/>
          <w:szCs w:val="28"/>
        </w:rPr>
      </w:pPr>
    </w:p>
    <w:p w:rsidR="00CE609F" w:rsidRDefault="00CE609F" w:rsidP="00CE609F">
      <w:pPr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E609F" w:rsidRPr="005E3329" w:rsidRDefault="00CE609F" w:rsidP="002C397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Настоящее Положение </w:t>
      </w:r>
      <w:r w:rsidR="005E3329">
        <w:rPr>
          <w:sz w:val="28"/>
          <w:szCs w:val="28"/>
          <w:shd w:val="clear" w:color="auto" w:fill="FFFFFF"/>
        </w:rPr>
        <w:t xml:space="preserve">разработано и </w:t>
      </w:r>
      <w:r w:rsidR="005E3329" w:rsidRPr="005E3329">
        <w:rPr>
          <w:sz w:val="28"/>
          <w:szCs w:val="28"/>
          <w:shd w:val="clear" w:color="auto" w:fill="FFFFFF"/>
        </w:rPr>
        <w:t xml:space="preserve">является </w:t>
      </w:r>
      <w:r w:rsidR="005E3329" w:rsidRPr="005E3329">
        <w:rPr>
          <w:sz w:val="28"/>
          <w:szCs w:val="28"/>
        </w:rPr>
        <w:t xml:space="preserve"> локальным нормативным актом, </w:t>
      </w:r>
      <w:r w:rsidR="005E3329">
        <w:rPr>
          <w:sz w:val="28"/>
          <w:szCs w:val="28"/>
        </w:rPr>
        <w:t xml:space="preserve">регулирующим порядок формирования </w:t>
      </w:r>
      <w:r w:rsidR="005E3329" w:rsidRPr="005E3329">
        <w:rPr>
          <w:sz w:val="28"/>
          <w:szCs w:val="28"/>
        </w:rPr>
        <w:t xml:space="preserve">  и расходования внебюджетных средств</w:t>
      </w:r>
      <w:r>
        <w:rPr>
          <w:sz w:val="28"/>
          <w:szCs w:val="28"/>
          <w:shd w:val="clear" w:color="auto" w:fill="FFFFFF"/>
        </w:rPr>
        <w:t xml:space="preserve"> для муниципального </w:t>
      </w:r>
      <w:r w:rsidR="008A26C7">
        <w:rPr>
          <w:sz w:val="28"/>
          <w:szCs w:val="28"/>
          <w:shd w:val="clear" w:color="auto" w:fill="FFFFFF"/>
        </w:rPr>
        <w:t>бюджетного</w:t>
      </w:r>
      <w:r>
        <w:rPr>
          <w:sz w:val="28"/>
          <w:szCs w:val="28"/>
          <w:shd w:val="clear" w:color="auto" w:fill="FFFFFF"/>
        </w:rPr>
        <w:t xml:space="preserve"> дошкольного образовательного учреждения </w:t>
      </w:r>
      <w:r w:rsidR="00A54053">
        <w:rPr>
          <w:sz w:val="28"/>
          <w:szCs w:val="28"/>
          <w:shd w:val="clear" w:color="auto" w:fill="FFFFFF"/>
        </w:rPr>
        <w:t>детский сад</w:t>
      </w:r>
      <w:r w:rsidR="008A26C7">
        <w:rPr>
          <w:sz w:val="28"/>
          <w:szCs w:val="28"/>
          <w:shd w:val="clear" w:color="auto" w:fill="FFFFFF"/>
        </w:rPr>
        <w:t xml:space="preserve"> комбинированного вида № 11</w:t>
      </w:r>
      <w:r>
        <w:rPr>
          <w:sz w:val="28"/>
          <w:szCs w:val="28"/>
          <w:shd w:val="clear" w:color="auto" w:fill="FFFFFF"/>
        </w:rPr>
        <w:t xml:space="preserve"> </w:t>
      </w:r>
      <w:r w:rsidR="005E3329">
        <w:rPr>
          <w:sz w:val="28"/>
          <w:szCs w:val="28"/>
          <w:shd w:val="clear" w:color="auto" w:fill="FFFFFF"/>
        </w:rPr>
        <w:t xml:space="preserve"> города Кропоткин </w:t>
      </w:r>
      <w:r>
        <w:rPr>
          <w:sz w:val="28"/>
          <w:szCs w:val="28"/>
          <w:shd w:val="clear" w:color="auto" w:fill="FFFFFF"/>
        </w:rPr>
        <w:t xml:space="preserve">муниципального образования Кавказский район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 xml:space="preserve">далее </w:t>
      </w:r>
      <w:r w:rsidR="008A26C7">
        <w:rPr>
          <w:sz w:val="28"/>
          <w:szCs w:val="28"/>
          <w:shd w:val="clear" w:color="auto" w:fill="FFFFFF"/>
        </w:rPr>
        <w:t>МБДОУ)</w:t>
      </w:r>
      <w:r>
        <w:rPr>
          <w:sz w:val="28"/>
          <w:szCs w:val="28"/>
        </w:rPr>
        <w:t xml:space="preserve">. </w:t>
      </w:r>
    </w:p>
    <w:p w:rsidR="003A06B6" w:rsidRDefault="005E3329" w:rsidP="003A06B6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proofErr w:type="gramStart"/>
      <w:r w:rsidRPr="005E3329">
        <w:rPr>
          <w:sz w:val="28"/>
          <w:szCs w:val="28"/>
        </w:rPr>
        <w:t>1.2.Настоящее Положение разработано в соответ</w:t>
      </w:r>
      <w:r>
        <w:rPr>
          <w:sz w:val="28"/>
          <w:szCs w:val="28"/>
        </w:rPr>
        <w:t xml:space="preserve">ствии с Конституцией Российской </w:t>
      </w:r>
      <w:r w:rsidRPr="005E3329">
        <w:rPr>
          <w:spacing w:val="-2"/>
          <w:sz w:val="28"/>
          <w:szCs w:val="28"/>
        </w:rPr>
        <w:t>Федерации, Гражданским кодексом РФ, Законом РФ "</w:t>
      </w:r>
      <w:r w:rsidR="00246C43">
        <w:rPr>
          <w:spacing w:val="-2"/>
          <w:sz w:val="28"/>
          <w:szCs w:val="28"/>
        </w:rPr>
        <w:t>О некоммерческих организациях",</w:t>
      </w:r>
      <w:r w:rsidR="00246C43" w:rsidRPr="00246C43">
        <w:rPr>
          <w:spacing w:val="-2"/>
          <w:sz w:val="28"/>
          <w:szCs w:val="28"/>
        </w:rPr>
        <w:t xml:space="preserve"> Федеральным законом  от 29 декабря 2012 «Об Образовании в Российской  Федерации»</w:t>
      </w:r>
      <w:r w:rsidR="00922EB7">
        <w:rPr>
          <w:spacing w:val="-2"/>
          <w:sz w:val="28"/>
          <w:szCs w:val="28"/>
        </w:rPr>
        <w:t>,</w:t>
      </w:r>
      <w:r w:rsidR="00922EB7" w:rsidRPr="00922EB7">
        <w:rPr>
          <w:sz w:val="28"/>
          <w:szCs w:val="28"/>
        </w:rPr>
        <w:t xml:space="preserve"> </w:t>
      </w:r>
      <w:r w:rsidR="00922EB7">
        <w:rPr>
          <w:sz w:val="28"/>
          <w:szCs w:val="28"/>
        </w:rPr>
        <w:t>Инструкцией  по бухгалтерскому учету, утвержденной Приказом Министерства финансов РФ от 30.12.2008. № 148н (ред. от 30.12.2009.) и Уставом</w:t>
      </w:r>
      <w:r w:rsidR="008A26C7"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 w:rsidR="00922EB7">
        <w:rPr>
          <w:sz w:val="28"/>
          <w:szCs w:val="28"/>
        </w:rPr>
        <w:t xml:space="preserve"> и регулирует порядок формирования и  расходования внебюджетных средств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 w:rsidR="00922EB7">
        <w:rPr>
          <w:sz w:val="28"/>
          <w:szCs w:val="28"/>
        </w:rPr>
        <w:t>.</w:t>
      </w:r>
      <w:proofErr w:type="gramEnd"/>
    </w:p>
    <w:p w:rsidR="003A06B6" w:rsidRDefault="003A06B6" w:rsidP="002C3979">
      <w:pPr>
        <w:shd w:val="clear" w:color="auto" w:fill="FFFFFF"/>
        <w:spacing w:before="7"/>
        <w:ind w:right="7"/>
        <w:jc w:val="both"/>
        <w:rPr>
          <w:color w:val="FF0000"/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1.3</w:t>
      </w:r>
      <w:r w:rsidRPr="0000328A">
        <w:rPr>
          <w:color w:val="FF0000"/>
          <w:sz w:val="28"/>
          <w:szCs w:val="28"/>
        </w:rPr>
        <w:t>.</w:t>
      </w:r>
      <w:r w:rsidRPr="0000328A">
        <w:rPr>
          <w:spacing w:val="-2"/>
          <w:sz w:val="28"/>
          <w:szCs w:val="28"/>
        </w:rPr>
        <w:t xml:space="preserve"> </w:t>
      </w:r>
      <w:r w:rsidRPr="002B71FA">
        <w:rPr>
          <w:spacing w:val="-2"/>
          <w:sz w:val="28"/>
          <w:szCs w:val="28"/>
        </w:rPr>
        <w:t xml:space="preserve">Внебюджетной является деятельность, целью которой является получение доходов (в </w:t>
      </w:r>
      <w:proofErr w:type="spellStart"/>
      <w:r w:rsidRPr="002B71FA">
        <w:rPr>
          <w:spacing w:val="-2"/>
          <w:sz w:val="28"/>
          <w:szCs w:val="28"/>
        </w:rPr>
        <w:t>т.ч</w:t>
      </w:r>
      <w:proofErr w:type="spellEnd"/>
      <w:r w:rsidRPr="002B71FA">
        <w:rPr>
          <w:spacing w:val="-2"/>
          <w:sz w:val="28"/>
          <w:szCs w:val="28"/>
        </w:rPr>
        <w:t xml:space="preserve">. </w:t>
      </w:r>
      <w:r w:rsidRPr="002B71FA">
        <w:rPr>
          <w:sz w:val="28"/>
          <w:szCs w:val="28"/>
        </w:rPr>
        <w:t xml:space="preserve">коммерческая, предпринимательская), а также деятельность, связанная с реинвестициями </w:t>
      </w:r>
      <w:r w:rsidRPr="002B71FA">
        <w:rPr>
          <w:spacing w:val="-3"/>
          <w:sz w:val="28"/>
          <w:szCs w:val="28"/>
        </w:rPr>
        <w:t>(использованием, расходованием на образовательные н</w:t>
      </w:r>
      <w:r>
        <w:rPr>
          <w:spacing w:val="-3"/>
          <w:sz w:val="28"/>
          <w:szCs w:val="28"/>
        </w:rPr>
        <w:t>ужды) внебюджетных средств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>
        <w:rPr>
          <w:spacing w:val="-3"/>
          <w:sz w:val="28"/>
          <w:szCs w:val="28"/>
        </w:rPr>
        <w:t>.</w:t>
      </w:r>
      <w:r w:rsidRPr="0000328A">
        <w:rPr>
          <w:color w:val="FF0000"/>
          <w:spacing w:val="-11"/>
          <w:sz w:val="28"/>
          <w:szCs w:val="28"/>
        </w:rPr>
        <w:t xml:space="preserve"> </w:t>
      </w:r>
    </w:p>
    <w:p w:rsidR="00922EB7" w:rsidRDefault="003A06B6" w:rsidP="003A06B6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 w:rsidRPr="003A06B6">
        <w:rPr>
          <w:spacing w:val="-11"/>
          <w:sz w:val="28"/>
          <w:szCs w:val="28"/>
        </w:rPr>
        <w:t xml:space="preserve">      </w:t>
      </w:r>
      <w:r w:rsidR="002C3979">
        <w:rPr>
          <w:spacing w:val="-11"/>
          <w:sz w:val="28"/>
          <w:szCs w:val="28"/>
        </w:rPr>
        <w:t xml:space="preserve">  </w:t>
      </w:r>
      <w:r w:rsidRPr="003A06B6">
        <w:rPr>
          <w:spacing w:val="-4"/>
          <w:sz w:val="28"/>
          <w:szCs w:val="28"/>
        </w:rPr>
        <w:t xml:space="preserve">Под </w:t>
      </w:r>
      <w:r w:rsidRPr="003A06B6">
        <w:rPr>
          <w:bCs/>
          <w:spacing w:val="-4"/>
          <w:sz w:val="28"/>
          <w:szCs w:val="28"/>
        </w:rPr>
        <w:t>внебюджетной деятельностью</w:t>
      </w:r>
      <w:r w:rsidRPr="003A06B6">
        <w:rPr>
          <w:b/>
          <w:bCs/>
          <w:spacing w:val="-4"/>
          <w:sz w:val="28"/>
          <w:szCs w:val="28"/>
        </w:rPr>
        <w:t xml:space="preserve"> </w:t>
      </w:r>
      <w:r w:rsidRPr="003A06B6">
        <w:rPr>
          <w:spacing w:val="-4"/>
          <w:sz w:val="28"/>
          <w:szCs w:val="28"/>
        </w:rPr>
        <w:t xml:space="preserve">в настоящем Положении понимается экономическая, </w:t>
      </w:r>
      <w:r w:rsidRPr="003A06B6">
        <w:rPr>
          <w:sz w:val="28"/>
          <w:szCs w:val="28"/>
        </w:rPr>
        <w:t xml:space="preserve">финансовая работа по разработке и реализации </w:t>
      </w:r>
      <w:proofErr w:type="gramStart"/>
      <w:r w:rsidRPr="003A06B6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 w:rsidRPr="003A06B6">
        <w:rPr>
          <w:sz w:val="28"/>
          <w:szCs w:val="28"/>
        </w:rPr>
        <w:t xml:space="preserve"> проектов</w:t>
      </w:r>
      <w:proofErr w:type="gramEnd"/>
      <w:r w:rsidRPr="003A06B6">
        <w:rPr>
          <w:sz w:val="28"/>
          <w:szCs w:val="28"/>
        </w:rPr>
        <w:t>, не связанных с государственным  финансированием и выполнением муниципального задания</w:t>
      </w:r>
      <w:r>
        <w:rPr>
          <w:sz w:val="28"/>
          <w:szCs w:val="28"/>
        </w:rPr>
        <w:t>.</w:t>
      </w:r>
    </w:p>
    <w:p w:rsidR="003A06B6" w:rsidRPr="00AD387C" w:rsidRDefault="002C3979" w:rsidP="003A06B6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108"/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6B6">
        <w:rPr>
          <w:sz w:val="28"/>
          <w:szCs w:val="28"/>
        </w:rPr>
        <w:t>1.4.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 w:rsidR="003A06B6" w:rsidRPr="00AD387C">
        <w:rPr>
          <w:sz w:val="28"/>
          <w:szCs w:val="28"/>
        </w:rPr>
        <w:t xml:space="preserve"> осуществляет </w:t>
      </w:r>
      <w:r w:rsidR="003A06B6" w:rsidRPr="00B156E8">
        <w:rPr>
          <w:bCs/>
          <w:sz w:val="28"/>
          <w:szCs w:val="28"/>
        </w:rPr>
        <w:t>внебюджетную деятельность</w:t>
      </w:r>
      <w:r w:rsidR="003A06B6" w:rsidRPr="00AD387C">
        <w:rPr>
          <w:b/>
          <w:bCs/>
          <w:sz w:val="28"/>
          <w:szCs w:val="28"/>
        </w:rPr>
        <w:t xml:space="preserve"> </w:t>
      </w:r>
      <w:r w:rsidR="003A06B6" w:rsidRPr="00AD387C">
        <w:rPr>
          <w:sz w:val="28"/>
          <w:szCs w:val="28"/>
        </w:rPr>
        <w:t>в соответствии с действующим законодательством и Уставом.</w:t>
      </w:r>
    </w:p>
    <w:p w:rsidR="003A06B6" w:rsidRPr="002B71FA" w:rsidRDefault="003A06B6" w:rsidP="003A06B6">
      <w:pPr>
        <w:shd w:val="clear" w:color="auto" w:fill="FFFFFF"/>
        <w:spacing w:before="7"/>
        <w:ind w:right="7"/>
        <w:jc w:val="both"/>
        <w:rPr>
          <w:sz w:val="28"/>
          <w:szCs w:val="28"/>
        </w:rPr>
      </w:pPr>
    </w:p>
    <w:p w:rsidR="003A06B6" w:rsidRPr="003A06B6" w:rsidRDefault="003A06B6" w:rsidP="003A06B6">
      <w:pPr>
        <w:shd w:val="clear" w:color="auto" w:fill="FFFFFF"/>
        <w:tabs>
          <w:tab w:val="left" w:pos="1260"/>
        </w:tabs>
        <w:spacing w:before="22"/>
        <w:ind w:right="7"/>
        <w:jc w:val="both"/>
      </w:pPr>
    </w:p>
    <w:p w:rsidR="00922EB7" w:rsidRDefault="00922EB7" w:rsidP="00922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Формирование внебюджетных средств.</w:t>
      </w:r>
    </w:p>
    <w:p w:rsidR="00922EB7" w:rsidRPr="0000328A" w:rsidRDefault="00922EB7" w:rsidP="00922EB7">
      <w:pPr>
        <w:shd w:val="clear" w:color="auto" w:fill="FFFFFF"/>
        <w:tabs>
          <w:tab w:val="left" w:pos="1123"/>
        </w:tabs>
        <w:ind w:left="22" w:right="7"/>
        <w:jc w:val="both"/>
        <w:rPr>
          <w:color w:val="FF0000"/>
          <w:sz w:val="28"/>
          <w:szCs w:val="28"/>
        </w:rPr>
      </w:pPr>
    </w:p>
    <w:p w:rsidR="00922EB7" w:rsidRDefault="002C3979" w:rsidP="00D8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6B6">
        <w:rPr>
          <w:sz w:val="28"/>
          <w:szCs w:val="28"/>
        </w:rPr>
        <w:t xml:space="preserve"> </w:t>
      </w:r>
      <w:r w:rsidR="00BD2E81">
        <w:rPr>
          <w:sz w:val="28"/>
          <w:szCs w:val="28"/>
        </w:rPr>
        <w:t>2.1</w:t>
      </w:r>
      <w:r w:rsidR="00922EB7">
        <w:rPr>
          <w:sz w:val="28"/>
          <w:szCs w:val="28"/>
        </w:rPr>
        <w:t>.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 w:rsidR="00922EB7">
        <w:rPr>
          <w:sz w:val="28"/>
          <w:szCs w:val="28"/>
        </w:rPr>
        <w:t xml:space="preserve"> является учреждением, которое  выполняет функции в интересах общества и содержится за счет бюджетных и внебюджетных средств.</w:t>
      </w:r>
    </w:p>
    <w:p w:rsidR="00922EB7" w:rsidRDefault="002C3979" w:rsidP="00D8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E81">
        <w:rPr>
          <w:sz w:val="28"/>
          <w:szCs w:val="28"/>
        </w:rPr>
        <w:t>2.2.</w:t>
      </w:r>
      <w:r w:rsidR="003A06B6">
        <w:rPr>
          <w:sz w:val="28"/>
          <w:szCs w:val="28"/>
        </w:rPr>
        <w:t xml:space="preserve"> </w:t>
      </w:r>
      <w:r w:rsidR="00922EB7">
        <w:rPr>
          <w:sz w:val="28"/>
          <w:szCs w:val="28"/>
        </w:rPr>
        <w:t xml:space="preserve">Внебюджетные средства </w:t>
      </w:r>
      <w:r w:rsidR="008A26C7">
        <w:rPr>
          <w:sz w:val="28"/>
          <w:szCs w:val="28"/>
          <w:shd w:val="clear" w:color="auto" w:fill="FFFFFF"/>
        </w:rPr>
        <w:t>МБДОУ</w:t>
      </w:r>
      <w:r w:rsidR="00922EB7">
        <w:rPr>
          <w:sz w:val="28"/>
          <w:szCs w:val="28"/>
        </w:rPr>
        <w:t xml:space="preserve"> – это средства, поступившие на расчетный счет учреждения в соответствии с законодательством в распоряжение учреждения, кроме бюджетных ассигнований,  формируемых за счет других источников.</w:t>
      </w:r>
    </w:p>
    <w:p w:rsidR="00922EB7" w:rsidRDefault="002C3979" w:rsidP="00D8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B7">
        <w:rPr>
          <w:sz w:val="28"/>
          <w:szCs w:val="28"/>
        </w:rPr>
        <w:t xml:space="preserve">2.3.Источниками формирования внебюджетных средств </w:t>
      </w:r>
      <w:r w:rsidR="008A26C7">
        <w:rPr>
          <w:sz w:val="28"/>
          <w:szCs w:val="28"/>
          <w:shd w:val="clear" w:color="auto" w:fill="FFFFFF"/>
        </w:rPr>
        <w:t>МБДОУ</w:t>
      </w:r>
      <w:r w:rsidR="00922EB7">
        <w:rPr>
          <w:sz w:val="28"/>
          <w:szCs w:val="28"/>
        </w:rPr>
        <w:t xml:space="preserve"> являются:</w:t>
      </w:r>
    </w:p>
    <w:p w:rsidR="00922EB7" w:rsidRDefault="00922EB7" w:rsidP="00D81BE5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922EB7" w:rsidRPr="002B71FA" w:rsidRDefault="00922EB7" w:rsidP="00D81BE5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B71FA">
        <w:rPr>
          <w:spacing w:val="-2"/>
          <w:sz w:val="28"/>
          <w:szCs w:val="28"/>
        </w:rPr>
        <w:t xml:space="preserve">средства, полученные с родителей (законных представителей) за содержание детей в </w:t>
      </w:r>
      <w:r w:rsidRPr="002B71FA">
        <w:rPr>
          <w:sz w:val="28"/>
          <w:szCs w:val="28"/>
        </w:rPr>
        <w:t xml:space="preserve"> дошкольных образовательных учреждениях, размер которой</w:t>
      </w:r>
      <w:r w:rsidR="007B3160">
        <w:rPr>
          <w:sz w:val="28"/>
          <w:szCs w:val="28"/>
        </w:rPr>
        <w:t xml:space="preserve">  устанавливается органом местного самоуправления</w:t>
      </w:r>
      <w:r>
        <w:rPr>
          <w:sz w:val="28"/>
          <w:szCs w:val="28"/>
        </w:rPr>
        <w:t>;</w:t>
      </w:r>
    </w:p>
    <w:p w:rsidR="00922EB7" w:rsidRDefault="00922EB7" w:rsidP="00D81BE5">
      <w:pPr>
        <w:ind w:firstLine="708"/>
        <w:jc w:val="both"/>
        <w:rPr>
          <w:sz w:val="28"/>
          <w:szCs w:val="28"/>
        </w:rPr>
      </w:pPr>
    </w:p>
    <w:p w:rsidR="00922EB7" w:rsidRDefault="00922EB7" w:rsidP="00D81BE5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-</w:t>
      </w:r>
      <w:r w:rsidRPr="002B71FA">
        <w:rPr>
          <w:spacing w:val="-3"/>
          <w:sz w:val="28"/>
          <w:szCs w:val="28"/>
        </w:rPr>
        <w:t>средства, полученные от дополнительных платных  услуг</w:t>
      </w:r>
      <w:r w:rsidR="0098056E">
        <w:rPr>
          <w:spacing w:val="-3"/>
          <w:sz w:val="28"/>
          <w:szCs w:val="28"/>
        </w:rPr>
        <w:t>, в том числе и образовательных</w:t>
      </w:r>
      <w:r>
        <w:rPr>
          <w:sz w:val="28"/>
          <w:szCs w:val="28"/>
        </w:rPr>
        <w:t>;</w:t>
      </w:r>
    </w:p>
    <w:p w:rsidR="00922EB7" w:rsidRDefault="00922EB7" w:rsidP="00D8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добровольные пожертвования юридических и физических лиц, организаций;</w:t>
      </w:r>
    </w:p>
    <w:p w:rsidR="00922EB7" w:rsidRDefault="00922EB7" w:rsidP="00D8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-другие, не запрещённые законом источники.</w:t>
      </w:r>
    </w:p>
    <w:p w:rsidR="002C3979" w:rsidRPr="00AD387C" w:rsidRDefault="002C3979" w:rsidP="00D81BE5">
      <w:pPr>
        <w:shd w:val="clear" w:color="auto" w:fill="FFFFFF"/>
        <w:tabs>
          <w:tab w:val="left" w:pos="1152"/>
        </w:tabs>
        <w:ind w:left="43" w:right="14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proofErr w:type="gramStart"/>
      <w:r w:rsidRPr="00AD387C">
        <w:rPr>
          <w:sz w:val="28"/>
          <w:szCs w:val="28"/>
        </w:rPr>
        <w:t>Доход</w:t>
      </w:r>
      <w:r w:rsidR="00D81BE5">
        <w:rPr>
          <w:sz w:val="28"/>
          <w:szCs w:val="28"/>
        </w:rPr>
        <w:t>ы, полученные</w:t>
      </w:r>
      <w:r w:rsidRPr="00AD387C">
        <w:rPr>
          <w:sz w:val="28"/>
          <w:szCs w:val="28"/>
        </w:rPr>
        <w:t xml:space="preserve"> от всех видов внебюджет</w:t>
      </w:r>
      <w:r w:rsidR="00D81BE5">
        <w:rPr>
          <w:sz w:val="28"/>
          <w:szCs w:val="28"/>
        </w:rPr>
        <w:t xml:space="preserve">ной деятельности </w:t>
      </w:r>
      <w:r w:rsidRPr="00AD387C">
        <w:rPr>
          <w:sz w:val="28"/>
          <w:szCs w:val="28"/>
        </w:rPr>
        <w:t xml:space="preserve"> поступают</w:t>
      </w:r>
      <w:proofErr w:type="gramEnd"/>
      <w:r w:rsidRPr="00AD387C">
        <w:rPr>
          <w:sz w:val="28"/>
          <w:szCs w:val="28"/>
        </w:rPr>
        <w:t>:</w:t>
      </w:r>
    </w:p>
    <w:p w:rsidR="002C3979" w:rsidRPr="00AD387C" w:rsidRDefault="002C3979" w:rsidP="00D81BE5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ind w:left="763"/>
        <w:jc w:val="both"/>
        <w:rPr>
          <w:sz w:val="28"/>
          <w:szCs w:val="28"/>
        </w:rPr>
      </w:pPr>
      <w:r w:rsidRPr="00AD387C">
        <w:rPr>
          <w:sz w:val="28"/>
          <w:szCs w:val="28"/>
        </w:rPr>
        <w:t xml:space="preserve">в денежной </w:t>
      </w:r>
      <w:r>
        <w:rPr>
          <w:sz w:val="28"/>
          <w:szCs w:val="28"/>
        </w:rPr>
        <w:t xml:space="preserve">форме - на расчетный  счет </w:t>
      </w:r>
      <w:r w:rsidR="008A26C7">
        <w:rPr>
          <w:sz w:val="28"/>
          <w:szCs w:val="28"/>
          <w:shd w:val="clear" w:color="auto" w:fill="FFFFFF"/>
        </w:rPr>
        <w:t>МБДОУ</w:t>
      </w:r>
      <w:r w:rsidRPr="00AD387C">
        <w:rPr>
          <w:sz w:val="28"/>
          <w:szCs w:val="28"/>
        </w:rPr>
        <w:t>.</w:t>
      </w:r>
    </w:p>
    <w:p w:rsidR="002C3979" w:rsidRDefault="002C3979" w:rsidP="00D8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AD387C">
        <w:rPr>
          <w:sz w:val="28"/>
          <w:szCs w:val="28"/>
        </w:rPr>
        <w:t>в в</w:t>
      </w:r>
      <w:r>
        <w:rPr>
          <w:sz w:val="28"/>
          <w:szCs w:val="28"/>
        </w:rPr>
        <w:t xml:space="preserve">иде материальных ценностей – с последующей  постановкой их на баланс </w:t>
      </w:r>
      <w:r w:rsidR="008A26C7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и заключения договора пожертвования</w:t>
      </w:r>
      <w:r w:rsidR="00D81BE5">
        <w:rPr>
          <w:sz w:val="28"/>
          <w:szCs w:val="28"/>
        </w:rPr>
        <w:t>.</w:t>
      </w:r>
    </w:p>
    <w:p w:rsidR="00D81BE5" w:rsidRDefault="003A06B6" w:rsidP="00D81BE5">
      <w:pPr>
        <w:shd w:val="clear" w:color="auto" w:fill="FFFFFF"/>
        <w:tabs>
          <w:tab w:val="left" w:pos="1224"/>
        </w:tabs>
        <w:spacing w:before="115"/>
        <w:ind w:left="36" w:right="14"/>
        <w:jc w:val="both"/>
        <w:rPr>
          <w:b/>
          <w:sz w:val="28"/>
          <w:szCs w:val="28"/>
        </w:rPr>
      </w:pPr>
      <w:r w:rsidRPr="00AD387C">
        <w:rPr>
          <w:sz w:val="28"/>
          <w:szCs w:val="28"/>
        </w:rPr>
        <w:t>Сумма в</w:t>
      </w:r>
      <w:r>
        <w:rPr>
          <w:sz w:val="28"/>
          <w:szCs w:val="28"/>
        </w:rPr>
        <w:t xml:space="preserve">сех средств, поступивших в </w:t>
      </w:r>
      <w:r w:rsidR="008A26C7">
        <w:rPr>
          <w:sz w:val="28"/>
          <w:szCs w:val="28"/>
          <w:shd w:val="clear" w:color="auto" w:fill="FFFFFF"/>
        </w:rPr>
        <w:t>МБДОУ</w:t>
      </w:r>
      <w:r w:rsidR="002C3979">
        <w:rPr>
          <w:sz w:val="28"/>
          <w:szCs w:val="28"/>
        </w:rPr>
        <w:t xml:space="preserve"> от внебюджетной деятельности </w:t>
      </w:r>
      <w:r w:rsidRPr="00AD387C">
        <w:rPr>
          <w:spacing w:val="-3"/>
          <w:sz w:val="28"/>
          <w:szCs w:val="28"/>
        </w:rPr>
        <w:t>составляет</w:t>
      </w:r>
      <w:r>
        <w:rPr>
          <w:spacing w:val="-3"/>
          <w:sz w:val="28"/>
          <w:szCs w:val="28"/>
        </w:rPr>
        <w:t xml:space="preserve"> полный внебюджетный доход </w:t>
      </w:r>
      <w:proofErr w:type="gramStart"/>
      <w:r>
        <w:rPr>
          <w:spacing w:val="-3"/>
          <w:sz w:val="28"/>
          <w:szCs w:val="28"/>
        </w:rPr>
        <w:t>Центра</w:t>
      </w:r>
      <w:proofErr w:type="gramEnd"/>
      <w:r w:rsidR="00D81BE5">
        <w:rPr>
          <w:spacing w:val="-3"/>
          <w:sz w:val="28"/>
          <w:szCs w:val="28"/>
        </w:rPr>
        <w:t xml:space="preserve"> и </w:t>
      </w:r>
      <w:r w:rsidR="00D81BE5" w:rsidRPr="00AD387C">
        <w:rPr>
          <w:sz w:val="28"/>
          <w:szCs w:val="28"/>
        </w:rPr>
        <w:t>поступают в сам</w:t>
      </w:r>
      <w:r w:rsidR="00D81BE5">
        <w:rPr>
          <w:sz w:val="28"/>
          <w:szCs w:val="28"/>
        </w:rPr>
        <w:t xml:space="preserve">остоятельное распоряжение  </w:t>
      </w:r>
      <w:r w:rsidR="008A26C7">
        <w:rPr>
          <w:sz w:val="28"/>
          <w:szCs w:val="28"/>
          <w:shd w:val="clear" w:color="auto" w:fill="FFFFFF"/>
        </w:rPr>
        <w:t>МБДОУ</w:t>
      </w:r>
      <w:r w:rsidR="00D81BE5">
        <w:rPr>
          <w:sz w:val="28"/>
          <w:szCs w:val="28"/>
        </w:rPr>
        <w:t>.</w:t>
      </w:r>
      <w:r w:rsidR="00D81BE5">
        <w:rPr>
          <w:b/>
          <w:sz w:val="28"/>
          <w:szCs w:val="28"/>
        </w:rPr>
        <w:t xml:space="preserve">  </w:t>
      </w:r>
    </w:p>
    <w:p w:rsidR="00D81BE5" w:rsidRDefault="00D81BE5" w:rsidP="00D8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2.6.Распорядителем внебюджетных средств является заведующий </w:t>
      </w:r>
      <w:r w:rsidR="008A26C7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>, наделенный правом  распоряжения денежными средствами в пределах полномочий, установленных законом и Уставом.</w:t>
      </w:r>
    </w:p>
    <w:p w:rsidR="003A06B6" w:rsidRDefault="00D81BE5" w:rsidP="00D81BE5">
      <w:pPr>
        <w:shd w:val="clear" w:color="auto" w:fill="FFFFFF"/>
        <w:tabs>
          <w:tab w:val="left" w:pos="1224"/>
        </w:tabs>
        <w:spacing w:before="115"/>
        <w:ind w:left="36" w:right="1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2.7</w:t>
      </w:r>
      <w:r w:rsidR="00922EB7">
        <w:rPr>
          <w:color w:val="000000"/>
          <w:spacing w:val="-6"/>
          <w:sz w:val="28"/>
          <w:szCs w:val="28"/>
        </w:rPr>
        <w:t>.Настоящие     источники,     указанные     в     п.     2.3.,     составляют</w:t>
      </w:r>
      <w:r w:rsidR="00922EB7">
        <w:rPr>
          <w:color w:val="000000"/>
          <w:spacing w:val="-6"/>
          <w:sz w:val="28"/>
          <w:szCs w:val="28"/>
        </w:rPr>
        <w:br/>
      </w:r>
      <w:r w:rsidR="00922EB7">
        <w:rPr>
          <w:color w:val="000000"/>
          <w:spacing w:val="-5"/>
          <w:sz w:val="28"/>
          <w:szCs w:val="28"/>
        </w:rPr>
        <w:t xml:space="preserve">перечень    внебюджетных   средств   </w:t>
      </w:r>
      <w:r w:rsidR="008A26C7">
        <w:rPr>
          <w:sz w:val="28"/>
          <w:szCs w:val="28"/>
          <w:shd w:val="clear" w:color="auto" w:fill="FFFFFF"/>
        </w:rPr>
        <w:t>МБДОУ</w:t>
      </w:r>
      <w:r w:rsidR="00922EB7">
        <w:rPr>
          <w:color w:val="000000"/>
          <w:spacing w:val="-5"/>
          <w:sz w:val="28"/>
          <w:szCs w:val="28"/>
        </w:rPr>
        <w:t>.    Им    присваивается</w:t>
      </w:r>
      <w:r w:rsidR="00922EB7">
        <w:rPr>
          <w:color w:val="000000"/>
          <w:spacing w:val="-5"/>
          <w:sz w:val="28"/>
          <w:szCs w:val="28"/>
        </w:rPr>
        <w:br/>
      </w:r>
      <w:r w:rsidR="00922EB7"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</w:t>
      </w:r>
      <w:r w:rsidR="00922EB7" w:rsidRPr="00B237EF">
        <w:rPr>
          <w:color w:val="000000"/>
          <w:spacing w:val="-1"/>
          <w:sz w:val="28"/>
          <w:szCs w:val="28"/>
        </w:rPr>
        <w:t>смет</w:t>
      </w:r>
      <w:r w:rsidR="00B237EF" w:rsidRPr="00B237EF">
        <w:rPr>
          <w:color w:val="000000"/>
          <w:spacing w:val="-1"/>
          <w:sz w:val="28"/>
          <w:szCs w:val="28"/>
        </w:rPr>
        <w:t xml:space="preserve"> к плану финан</w:t>
      </w:r>
      <w:r w:rsidR="008A26C7">
        <w:rPr>
          <w:color w:val="000000"/>
          <w:spacing w:val="-1"/>
          <w:sz w:val="28"/>
          <w:szCs w:val="28"/>
        </w:rPr>
        <w:t>сово-хозяйственной</w:t>
      </w:r>
      <w:r w:rsidR="008A26C7">
        <w:rPr>
          <w:color w:val="000000"/>
          <w:spacing w:val="-1"/>
          <w:sz w:val="28"/>
          <w:szCs w:val="28"/>
        </w:rPr>
        <w:tab/>
        <w:t>деятельности</w:t>
      </w:r>
      <w:r w:rsidR="008A26C7">
        <w:rPr>
          <w:color w:val="000000"/>
          <w:spacing w:val="-1"/>
          <w:sz w:val="28"/>
          <w:szCs w:val="28"/>
        </w:rPr>
        <w:tab/>
      </w:r>
      <w:r w:rsidR="00922EB7" w:rsidRPr="00B237EF">
        <w:rPr>
          <w:color w:val="000000"/>
          <w:spacing w:val="-1"/>
          <w:sz w:val="28"/>
          <w:szCs w:val="28"/>
        </w:rPr>
        <w:t>и</w:t>
      </w:r>
      <w:r w:rsidR="008A26C7">
        <w:rPr>
          <w:color w:val="000000"/>
          <w:spacing w:val="-1"/>
          <w:sz w:val="28"/>
          <w:szCs w:val="28"/>
        </w:rPr>
        <w:tab/>
        <w:t>отчетов</w:t>
      </w:r>
      <w:r w:rsidR="008A26C7">
        <w:rPr>
          <w:color w:val="000000"/>
          <w:spacing w:val="-1"/>
          <w:sz w:val="28"/>
          <w:szCs w:val="28"/>
        </w:rPr>
        <w:tab/>
      </w:r>
      <w:r w:rsidR="008A26C7">
        <w:rPr>
          <w:color w:val="000000"/>
          <w:spacing w:val="-2"/>
          <w:sz w:val="28"/>
          <w:szCs w:val="28"/>
        </w:rPr>
        <w:t xml:space="preserve">по </w:t>
      </w:r>
      <w:r w:rsidR="00922EB7">
        <w:rPr>
          <w:color w:val="000000"/>
          <w:spacing w:val="-2"/>
          <w:sz w:val="28"/>
          <w:szCs w:val="28"/>
        </w:rPr>
        <w:t>внебюджетным счетам.</w:t>
      </w:r>
      <w:r w:rsidR="003A06B6" w:rsidRPr="00AD387C">
        <w:rPr>
          <w:sz w:val="28"/>
          <w:szCs w:val="28"/>
        </w:rPr>
        <w:t xml:space="preserve"> </w:t>
      </w:r>
    </w:p>
    <w:p w:rsidR="00BD2E81" w:rsidRDefault="00BD2E81" w:rsidP="00BD2E81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.</w:t>
      </w:r>
    </w:p>
    <w:p w:rsidR="00BD2E81" w:rsidRDefault="00BD2E81" w:rsidP="00BD2E81">
      <w:pPr>
        <w:shd w:val="clear" w:color="auto" w:fill="FFFFFF"/>
        <w:spacing w:after="335" w:line="301" w:lineRule="atLeast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3.Порядок распределения внебюджетных средств.</w:t>
      </w:r>
      <w:r>
        <w:rPr>
          <w:b/>
          <w:bCs/>
          <w:color w:val="555555"/>
          <w:sz w:val="24"/>
          <w:szCs w:val="24"/>
        </w:rPr>
        <w:t xml:space="preserve"> </w:t>
      </w:r>
    </w:p>
    <w:p w:rsidR="00BD2E81" w:rsidRDefault="00BD2E81" w:rsidP="00BD2E81">
      <w:pPr>
        <w:shd w:val="clear" w:color="auto" w:fill="FFFFFF"/>
        <w:spacing w:after="335" w:line="301" w:lineRule="atLeast"/>
        <w:rPr>
          <w:rFonts w:ascii="Arial" w:hAnsi="Arial" w:cs="Arial"/>
          <w:color w:val="555555"/>
        </w:rPr>
      </w:pPr>
      <w:r>
        <w:rPr>
          <w:spacing w:val="-5"/>
          <w:sz w:val="28"/>
          <w:szCs w:val="28"/>
        </w:rPr>
        <w:t>3.1.</w:t>
      </w:r>
      <w:r>
        <w:rPr>
          <w:spacing w:val="-2"/>
          <w:sz w:val="28"/>
          <w:szCs w:val="28"/>
        </w:rPr>
        <w:t>Основным документом, определяющим   распределение внебюджетных средств,  является план финансово-хозяйственной деятельности (далее план ФХД).</w:t>
      </w:r>
      <w:r>
        <w:rPr>
          <w:color w:val="555555"/>
          <w:sz w:val="24"/>
          <w:szCs w:val="24"/>
        </w:rPr>
        <w:t xml:space="preserve"> </w:t>
      </w:r>
      <w:r>
        <w:rPr>
          <w:sz w:val="28"/>
          <w:szCs w:val="28"/>
        </w:rPr>
        <w:t>Он</w:t>
      </w:r>
      <w:r>
        <w:rPr>
          <w:color w:val="555555"/>
          <w:sz w:val="24"/>
          <w:szCs w:val="24"/>
        </w:rPr>
        <w:t xml:space="preserve"> </w:t>
      </w:r>
      <w:r>
        <w:rPr>
          <w:spacing w:val="-2"/>
          <w:sz w:val="28"/>
          <w:szCs w:val="28"/>
        </w:rPr>
        <w:t xml:space="preserve">отражает  операции не только с субсидиями, планируемыми к получению из бюджета, но и со средствами от иной приносящей доходы деятельности, </w:t>
      </w:r>
      <w:r>
        <w:rPr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BD2E81" w:rsidRDefault="00BD2E81" w:rsidP="00BD2E81">
      <w:pPr>
        <w:shd w:val="clear" w:color="auto" w:fill="FFFFFF"/>
        <w:tabs>
          <w:tab w:val="left" w:pos="1174"/>
        </w:tabs>
        <w:ind w:right="3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 План ФХД разрабатывается заведующим </w:t>
      </w:r>
      <w:r w:rsidR="008A26C7">
        <w:rPr>
          <w:spacing w:val="-2"/>
          <w:sz w:val="28"/>
          <w:szCs w:val="28"/>
        </w:rPr>
        <w:t xml:space="preserve"> бухгалтером ЦБ УО </w:t>
      </w:r>
      <w:r>
        <w:rPr>
          <w:sz w:val="28"/>
          <w:szCs w:val="28"/>
        </w:rPr>
        <w:t xml:space="preserve">самостоятельно. Проект плана  представляется Наблюдательному совету, после вынесения заключения Наблюдательного совета, утверждается заведующим. </w:t>
      </w:r>
    </w:p>
    <w:p w:rsidR="00BD2E81" w:rsidRDefault="00BD2E81" w:rsidP="00BD2E81">
      <w:pPr>
        <w:jc w:val="both"/>
        <w:rPr>
          <w:sz w:val="28"/>
          <w:szCs w:val="28"/>
        </w:rPr>
      </w:pPr>
      <w:r>
        <w:rPr>
          <w:sz w:val="28"/>
          <w:szCs w:val="28"/>
        </w:rPr>
        <w:t>3.6. План ФХД разрабатывается на предстоящий финансовый год и может корректироваться  по мере необходимости.</w:t>
      </w: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3.4.Перевод счетов с бюджетных счетов на внебюджетные счета и обратно не разрешается.</w:t>
      </w: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3.5. Остатки неиспользованных средств по состоянию на 31 декабря  на внебюджетных счетах являются переходящими, с правом использования в следующем году.</w:t>
      </w: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3.6 Доходы, поступившие в течение года, дополнительно к суммам, предусмотренным в плане ФХД, могут быть использованы лишь после осуществления в установленном порядке соответствующих изменений в плане.</w:t>
      </w:r>
    </w:p>
    <w:p w:rsidR="00BD2E81" w:rsidRDefault="00BD2E81" w:rsidP="00D81BE5">
      <w:pPr>
        <w:shd w:val="clear" w:color="auto" w:fill="FFFFFF"/>
        <w:tabs>
          <w:tab w:val="left" w:pos="1224"/>
        </w:tabs>
        <w:spacing w:before="115"/>
        <w:ind w:left="36" w:right="14"/>
        <w:jc w:val="both"/>
        <w:rPr>
          <w:sz w:val="28"/>
          <w:szCs w:val="28"/>
        </w:rPr>
      </w:pPr>
    </w:p>
    <w:p w:rsidR="002E0235" w:rsidRDefault="002E0235" w:rsidP="002E0235">
      <w:pPr>
        <w:shd w:val="clear" w:color="auto" w:fill="FFFFFF"/>
        <w:tabs>
          <w:tab w:val="left" w:pos="1260"/>
        </w:tabs>
        <w:spacing w:before="22"/>
        <w:ind w:right="7"/>
        <w:rPr>
          <w:b/>
          <w:sz w:val="28"/>
          <w:szCs w:val="28"/>
        </w:rPr>
      </w:pPr>
      <w:r>
        <w:rPr>
          <w:b/>
          <w:sz w:val="28"/>
          <w:szCs w:val="28"/>
        </w:rPr>
        <w:t>4.  Порядок расходования  внебюджетных средств.</w:t>
      </w:r>
    </w:p>
    <w:p w:rsidR="00B237EF" w:rsidRDefault="00B237EF" w:rsidP="00B237EF">
      <w:pPr>
        <w:rPr>
          <w:sz w:val="28"/>
          <w:szCs w:val="28"/>
        </w:rPr>
      </w:pPr>
      <w:r>
        <w:rPr>
          <w:sz w:val="28"/>
          <w:szCs w:val="28"/>
        </w:rPr>
        <w:t>4.1.Распорядителем внебюджетных средств является заведующий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>, наделенный правом  распоряжения денежными средствами в пределах полномочий, установленных законом и Уставом.</w:t>
      </w:r>
    </w:p>
    <w:p w:rsidR="00B237EF" w:rsidRDefault="00B237EF" w:rsidP="00B237EF">
      <w:pPr>
        <w:rPr>
          <w:sz w:val="28"/>
          <w:szCs w:val="28"/>
        </w:rPr>
      </w:pPr>
      <w:r>
        <w:rPr>
          <w:sz w:val="28"/>
          <w:szCs w:val="28"/>
        </w:rPr>
        <w:t>4.2.Расходы рассчитываются, исходя из  потребностей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и суммы внебюджетных финансовых средств. Внебюджетные средства   направляются   на развитие материально – технической базы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 и выполнение уставной деятельности,  не подтверждённой бюджетными финансовыми ассигнованиями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37EF" w:rsidRPr="003D2FE1" w:rsidRDefault="00B237EF" w:rsidP="00B237EF">
      <w:pPr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4.3.Расходование внебюджетных сре</w:t>
      </w:r>
      <w:proofErr w:type="gramStart"/>
      <w:r>
        <w:rPr>
          <w:sz w:val="28"/>
          <w:szCs w:val="28"/>
        </w:rPr>
        <w:t>дств в  сл</w:t>
      </w:r>
      <w:proofErr w:type="gramEnd"/>
      <w:r>
        <w:rPr>
          <w:sz w:val="28"/>
          <w:szCs w:val="28"/>
        </w:rPr>
        <w:t>учае крупной сделки производится только  после согласования  и предварительного одобрения Наблюдательного  совета,  согласно установленного законодательством порядка.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B237EF" w:rsidRPr="00B237EF" w:rsidRDefault="00B237EF" w:rsidP="00B237E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237EF">
        <w:rPr>
          <w:sz w:val="28"/>
          <w:szCs w:val="28"/>
        </w:rPr>
        <w:t>Крупной сделкой признается сделка или несколько взаимосвязанных сделок, 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</w:t>
      </w:r>
      <w:r w:rsidR="008A26C7" w:rsidRPr="008A26C7">
        <w:rPr>
          <w:sz w:val="28"/>
          <w:szCs w:val="28"/>
          <w:shd w:val="clear" w:color="auto" w:fill="FFFFFF"/>
        </w:rPr>
        <w:t xml:space="preserve"> </w:t>
      </w:r>
      <w:r w:rsidR="008A26C7">
        <w:rPr>
          <w:sz w:val="28"/>
          <w:szCs w:val="28"/>
          <w:shd w:val="clear" w:color="auto" w:fill="FFFFFF"/>
        </w:rPr>
        <w:t>МБДОУ</w:t>
      </w:r>
      <w:r w:rsidRPr="00B237EF">
        <w:rPr>
          <w:sz w:val="28"/>
          <w:szCs w:val="28"/>
        </w:rPr>
        <w:t>, определяемым по данным его</w:t>
      </w:r>
      <w:proofErr w:type="gramEnd"/>
      <w:r w:rsidRPr="00B237EF">
        <w:rPr>
          <w:sz w:val="28"/>
          <w:szCs w:val="28"/>
        </w:rPr>
        <w:t xml:space="preserve"> бухгалтерской отчетности на последнюю отчетную дату.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Заведующий представляет на заседание Наблюдательного совета обращение о предварительном согласовании заключения крупной сделки с указанием: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- предмет</w:t>
      </w:r>
      <w:proofErr w:type="gramStart"/>
      <w:r w:rsidRPr="00B237EF">
        <w:rPr>
          <w:sz w:val="28"/>
          <w:szCs w:val="28"/>
        </w:rPr>
        <w:t>а(</w:t>
      </w:r>
      <w:proofErr w:type="gramEnd"/>
      <w:r w:rsidRPr="00B237EF">
        <w:rPr>
          <w:sz w:val="28"/>
          <w:szCs w:val="28"/>
        </w:rPr>
        <w:t>содержание) сделки;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- информация об участниках сделки;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-сроков исполнения обязательств по сделке;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-источник финансирования сделки;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-расчёт цены сделки как критерия её отнесения  к крупной</w:t>
      </w:r>
      <w:proofErr w:type="gramStart"/>
      <w:r w:rsidRPr="00B237EF">
        <w:rPr>
          <w:sz w:val="28"/>
          <w:szCs w:val="28"/>
        </w:rPr>
        <w:t xml:space="preserve"> ,</w:t>
      </w:r>
      <w:proofErr w:type="gramEnd"/>
      <w:r w:rsidRPr="00B237EF">
        <w:rPr>
          <w:sz w:val="28"/>
          <w:szCs w:val="28"/>
        </w:rPr>
        <w:t xml:space="preserve"> включая НДС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( рублей)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К обращению прилагается опись направляемых документов. </w:t>
      </w:r>
    </w:p>
    <w:p w:rsidR="00B237EF" w:rsidRPr="00B237EF" w:rsidRDefault="00B237EF" w:rsidP="00B237EF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Pr="00B237EF">
        <w:rPr>
          <w:sz w:val="28"/>
          <w:szCs w:val="28"/>
        </w:rPr>
        <w:t xml:space="preserve">.  Установить, что сделка  необходимая  для осуществления деятельности </w:t>
      </w:r>
      <w:r w:rsidR="008A26C7">
        <w:rPr>
          <w:sz w:val="28"/>
          <w:szCs w:val="28"/>
          <w:shd w:val="clear" w:color="auto" w:fill="FFFFFF"/>
        </w:rPr>
        <w:t>МБДОУ</w:t>
      </w:r>
      <w:r w:rsidRPr="00B237EF">
        <w:rPr>
          <w:sz w:val="28"/>
          <w:szCs w:val="28"/>
        </w:rPr>
        <w:t xml:space="preserve"> и совершаемая в процессе обычной хозяйственной деятельности </w:t>
      </w:r>
      <w:r w:rsidR="008A26C7">
        <w:rPr>
          <w:sz w:val="28"/>
          <w:szCs w:val="28"/>
          <w:shd w:val="clear" w:color="auto" w:fill="FFFFFF"/>
        </w:rPr>
        <w:t>МБДОУ</w:t>
      </w:r>
      <w:r w:rsidRPr="00B237EF">
        <w:rPr>
          <w:sz w:val="28"/>
          <w:szCs w:val="28"/>
        </w:rPr>
        <w:t xml:space="preserve">  не является крупной. К таким сделкам относятся</w:t>
      </w:r>
      <w:proofErr w:type="gramStart"/>
      <w:r w:rsidRPr="00B237EF">
        <w:rPr>
          <w:sz w:val="28"/>
          <w:szCs w:val="28"/>
        </w:rPr>
        <w:t xml:space="preserve"> :</w:t>
      </w:r>
      <w:proofErr w:type="gramEnd"/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-оплата коммунальных платежей (тепло, вода, электроэнергия, </w:t>
      </w:r>
      <w:proofErr w:type="spellStart"/>
      <w:r w:rsidRPr="00B237EF">
        <w:rPr>
          <w:sz w:val="28"/>
          <w:szCs w:val="28"/>
        </w:rPr>
        <w:t>газопотребление</w:t>
      </w:r>
      <w:proofErr w:type="spellEnd"/>
      <w:proofErr w:type="gramStart"/>
      <w:r w:rsidRPr="00B237EF">
        <w:rPr>
          <w:sz w:val="28"/>
          <w:szCs w:val="28"/>
        </w:rPr>
        <w:t xml:space="preserve"> )</w:t>
      </w:r>
      <w:proofErr w:type="gramEnd"/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>-приобретение продуктов питания для воспитанников;</w:t>
      </w:r>
    </w:p>
    <w:p w:rsidR="00B237EF" w:rsidRPr="00B237EF" w:rsidRDefault="00B237EF" w:rsidP="00B237EF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-другие сделки, совершаемые в процессе обычной хозяйственной деятельности. </w:t>
      </w:r>
    </w:p>
    <w:p w:rsidR="00B237EF" w:rsidRPr="002E0235" w:rsidRDefault="00B237EF" w:rsidP="002E0235">
      <w:pPr>
        <w:shd w:val="clear" w:color="auto" w:fill="FFFFFF"/>
        <w:tabs>
          <w:tab w:val="left" w:pos="1260"/>
        </w:tabs>
        <w:spacing w:before="22"/>
        <w:ind w:right="7"/>
      </w:pPr>
    </w:p>
    <w:p w:rsidR="002E0235" w:rsidRDefault="002A5DC5" w:rsidP="002E0235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2E0235">
        <w:rPr>
          <w:b/>
          <w:sz w:val="28"/>
          <w:szCs w:val="28"/>
        </w:rPr>
        <w:t>. Порядок расходования родительской платы.</w:t>
      </w:r>
    </w:p>
    <w:p w:rsidR="002E0235" w:rsidRDefault="002A5DC5" w:rsidP="002E0235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E0235">
        <w:rPr>
          <w:sz w:val="28"/>
          <w:szCs w:val="28"/>
        </w:rPr>
        <w:t>.1. Родительская плата расходуется в следующем порядке:</w:t>
      </w:r>
    </w:p>
    <w:p w:rsidR="002E0235" w:rsidRDefault="002E0235" w:rsidP="002E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80%  направляется  на оплату продуктов питания. </w:t>
      </w:r>
    </w:p>
    <w:p w:rsidR="002E0235" w:rsidRDefault="002E0235" w:rsidP="002E02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20%   направляются   на развитие материально – технической базы  </w:t>
      </w:r>
      <w:r w:rsidR="008A26C7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и выполнение уставной деятельности,  не подтверждённой бюджетными финансовыми ассигнованиями.</w:t>
      </w:r>
    </w:p>
    <w:p w:rsidR="002E0235" w:rsidRDefault="002A5DC5" w:rsidP="002E0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="002E0235">
        <w:rPr>
          <w:b/>
          <w:sz w:val="28"/>
          <w:szCs w:val="28"/>
        </w:rPr>
        <w:t>. Порядок расходования средств, полученных от оказания платных дополнительных услуг.</w:t>
      </w:r>
    </w:p>
    <w:p w:rsidR="002E0235" w:rsidRDefault="002A5DC5" w:rsidP="002E0235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E0235">
        <w:rPr>
          <w:sz w:val="28"/>
          <w:szCs w:val="28"/>
        </w:rPr>
        <w:t>.1.Доходы от платных дополнительных образовательных распределяются согласно утвержденным сметам затрат на тот или иной вид образовательной услуги.</w:t>
      </w:r>
    </w:p>
    <w:p w:rsidR="002E0235" w:rsidRDefault="002A5DC5" w:rsidP="002E0235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E0235">
        <w:rPr>
          <w:sz w:val="28"/>
          <w:szCs w:val="28"/>
        </w:rPr>
        <w:t>.2.Расходы на оплату труда,  начисления на заработную плату</w:t>
      </w:r>
    </w:p>
    <w:p w:rsidR="002E0235" w:rsidRDefault="002E0235" w:rsidP="002E0235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работникам и вспомогательному персоналу, если обслуживающий персонал </w:t>
      </w:r>
      <w:proofErr w:type="gramStart"/>
      <w:r>
        <w:rPr>
          <w:sz w:val="28"/>
          <w:szCs w:val="28"/>
        </w:rPr>
        <w:t>задействован в оказании платных услуг  составляют</w:t>
      </w:r>
      <w:proofErr w:type="gramEnd"/>
      <w:r>
        <w:rPr>
          <w:sz w:val="28"/>
          <w:szCs w:val="28"/>
        </w:rPr>
        <w:t xml:space="preserve"> – 50%</w:t>
      </w:r>
    </w:p>
    <w:p w:rsidR="002E0235" w:rsidRDefault="002A5DC5" w:rsidP="002E0235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E0235">
        <w:rPr>
          <w:sz w:val="28"/>
          <w:szCs w:val="28"/>
        </w:rPr>
        <w:t xml:space="preserve">.3. Расходы  на развитие и укрепление  материально – технической базы  </w:t>
      </w:r>
      <w:r w:rsidR="008A26C7">
        <w:rPr>
          <w:sz w:val="28"/>
          <w:szCs w:val="28"/>
          <w:shd w:val="clear" w:color="auto" w:fill="FFFFFF"/>
        </w:rPr>
        <w:t>МБДОУ</w:t>
      </w:r>
      <w:r w:rsidR="002E0235">
        <w:rPr>
          <w:sz w:val="28"/>
          <w:szCs w:val="28"/>
        </w:rPr>
        <w:t>,  выполнение уставной деятельности,  не подтверждённой бюджетными финансовыми ассигнованиями,  составляют -50%.</w:t>
      </w:r>
    </w:p>
    <w:p w:rsidR="002E0235" w:rsidRDefault="002E0235" w:rsidP="002E0235">
      <w:pPr>
        <w:rPr>
          <w:sz w:val="24"/>
          <w:szCs w:val="24"/>
        </w:rPr>
      </w:pPr>
    </w:p>
    <w:p w:rsidR="002E0235" w:rsidRDefault="002E0235" w:rsidP="002E0235">
      <w:pPr>
        <w:jc w:val="center"/>
        <w:rPr>
          <w:b/>
        </w:rPr>
      </w:pPr>
    </w:p>
    <w:p w:rsidR="001F2DD4" w:rsidRDefault="002A5DC5" w:rsidP="001F2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4.7</w:t>
      </w:r>
      <w:r w:rsidR="002E0235">
        <w:rPr>
          <w:b/>
          <w:sz w:val="28"/>
          <w:szCs w:val="28"/>
        </w:rPr>
        <w:t xml:space="preserve">.  Порядок расходования благотворительных пожертвований. </w:t>
      </w:r>
      <w:r w:rsidR="00DC6B80">
        <w:br/>
      </w:r>
      <w:r w:rsidR="001F2DD4">
        <w:rPr>
          <w:sz w:val="28"/>
          <w:szCs w:val="28"/>
        </w:rPr>
        <w:t>4.7.1. Благотворительные  пожертвования расходуются на  выполнение уставных целей.</w:t>
      </w:r>
    </w:p>
    <w:p w:rsidR="001F2DD4" w:rsidRDefault="00DC6B80" w:rsidP="001F2DD4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C6B80">
        <w:rPr>
          <w:sz w:val="28"/>
          <w:szCs w:val="28"/>
        </w:rPr>
        <w:t>.</w:t>
      </w:r>
      <w:r w:rsidR="001F2DD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C6B80">
        <w:rPr>
          <w:sz w:val="28"/>
          <w:szCs w:val="28"/>
        </w:rPr>
        <w:t xml:space="preserve"> Добровольные пожертвования могут производиться юридическими и (или) физическими лица</w:t>
      </w:r>
      <w:r w:rsidR="001F2DD4">
        <w:rPr>
          <w:sz w:val="28"/>
          <w:szCs w:val="28"/>
        </w:rPr>
        <w:t xml:space="preserve">ми. Решение о пожертвовании </w:t>
      </w:r>
      <w:r w:rsidR="001F2DD4" w:rsidRPr="001F2DD4">
        <w:rPr>
          <w:sz w:val="28"/>
          <w:szCs w:val="28"/>
        </w:rPr>
        <w:t xml:space="preserve"> </w:t>
      </w:r>
      <w:r w:rsidR="001F2DD4">
        <w:rPr>
          <w:sz w:val="28"/>
          <w:szCs w:val="28"/>
        </w:rPr>
        <w:t>осуществляются на основе добровольности и свободы выбора целей.</w:t>
      </w:r>
    </w:p>
    <w:p w:rsidR="001F2DD4" w:rsidRDefault="001F2DD4" w:rsidP="001F2D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4.7.3.Если цели на благотворительные пожертвования не обозначены, то заведующий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, наделенный правом  распоряжения денежными средствами в пределах полномочий, установленных законом и уставом,  вправе направить благотворительные пожертвования на улучшение  условий пребывания детей в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(приобретение учебно-методических пособий; технических средств обучения; мебели и оборудования; канцтоваров и хозяйственных материалов; материалов для занятий с детьми, наглядных пособий;</w:t>
      </w:r>
      <w:proofErr w:type="gramEnd"/>
      <w:r>
        <w:rPr>
          <w:sz w:val="28"/>
          <w:szCs w:val="28"/>
        </w:rPr>
        <w:t xml:space="preserve"> подписных изданий, благоустройство территории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и т.д.).</w:t>
      </w:r>
    </w:p>
    <w:p w:rsidR="002E0235" w:rsidRPr="00353FBE" w:rsidRDefault="00DC6B80" w:rsidP="002E0235">
      <w:r>
        <w:rPr>
          <w:sz w:val="28"/>
          <w:szCs w:val="28"/>
        </w:rPr>
        <w:t>4.7</w:t>
      </w:r>
      <w:r w:rsidRPr="00DC6B80">
        <w:rPr>
          <w:sz w:val="28"/>
          <w:szCs w:val="28"/>
        </w:rPr>
        <w:t>.</w:t>
      </w:r>
      <w:r w:rsidR="001F2D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C6B80">
        <w:rPr>
          <w:sz w:val="28"/>
          <w:szCs w:val="28"/>
        </w:rPr>
        <w:t xml:space="preserve"> Добровольные пожертвования оформляются в соответствии с действующим законодательством РФ. Добровольные пожертвования юридических и (или) физических лиц в виде денежных средств перечисляются </w:t>
      </w:r>
      <w:proofErr w:type="spellStart"/>
      <w:r w:rsidRPr="00DC6B80">
        <w:rPr>
          <w:sz w:val="28"/>
          <w:szCs w:val="28"/>
        </w:rPr>
        <w:t>безналично</w:t>
      </w:r>
      <w:proofErr w:type="spellEnd"/>
      <w:r w:rsidR="001F2DD4" w:rsidRPr="001F2DD4">
        <w:rPr>
          <w:sz w:val="28"/>
          <w:szCs w:val="28"/>
        </w:rPr>
        <w:t xml:space="preserve"> </w:t>
      </w:r>
      <w:r w:rsidR="001F2DD4">
        <w:rPr>
          <w:sz w:val="28"/>
          <w:szCs w:val="28"/>
        </w:rPr>
        <w:t xml:space="preserve">по квитанции  на расчетный  банковский счет </w:t>
      </w:r>
      <w:r w:rsidRPr="00DC6B80">
        <w:rPr>
          <w:sz w:val="28"/>
          <w:szCs w:val="28"/>
        </w:rPr>
        <w:t xml:space="preserve"> </w:t>
      </w:r>
      <w:r w:rsidR="00353FBE">
        <w:rPr>
          <w:sz w:val="28"/>
          <w:szCs w:val="28"/>
          <w:shd w:val="clear" w:color="auto" w:fill="FFFFFF"/>
        </w:rPr>
        <w:t>МБДОУ</w:t>
      </w:r>
      <w:r w:rsidR="001F2DD4">
        <w:rPr>
          <w:sz w:val="28"/>
          <w:szCs w:val="28"/>
        </w:rPr>
        <w:t>.</w:t>
      </w:r>
      <w:r w:rsidRPr="00DC6B80">
        <w:br/>
      </w:r>
      <w:r>
        <w:rPr>
          <w:sz w:val="28"/>
          <w:szCs w:val="28"/>
        </w:rPr>
        <w:t>4.7</w:t>
      </w:r>
      <w:r w:rsidRPr="00DC6B80">
        <w:rPr>
          <w:sz w:val="28"/>
          <w:szCs w:val="28"/>
        </w:rPr>
        <w:t>.</w:t>
      </w:r>
      <w:r w:rsidR="001F2DD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C6B80">
        <w:rPr>
          <w:sz w:val="28"/>
          <w:szCs w:val="28"/>
        </w:rPr>
        <w:t xml:space="preserve"> Добровольно пожертвованное имущество оформляется в обязательн</w:t>
      </w:r>
      <w:r>
        <w:rPr>
          <w:sz w:val="28"/>
          <w:szCs w:val="28"/>
        </w:rPr>
        <w:t xml:space="preserve">ом порядке  договором пожертвования и ставится на баланс </w:t>
      </w:r>
      <w:r w:rsidR="00353FBE">
        <w:rPr>
          <w:sz w:val="28"/>
          <w:szCs w:val="28"/>
          <w:shd w:val="clear" w:color="auto" w:fill="FFFFFF"/>
        </w:rPr>
        <w:t>МБДОУ</w:t>
      </w:r>
      <w:r w:rsidRPr="00DC6B80">
        <w:rPr>
          <w:sz w:val="28"/>
          <w:szCs w:val="28"/>
        </w:rPr>
        <w:t xml:space="preserve"> в соответствии с действ</w:t>
      </w:r>
      <w:r w:rsidR="001F2DD4">
        <w:rPr>
          <w:sz w:val="28"/>
          <w:szCs w:val="28"/>
        </w:rPr>
        <w:t>ующим законодательством РФ.</w:t>
      </w:r>
      <w:r w:rsidR="001F2DD4">
        <w:rPr>
          <w:sz w:val="28"/>
          <w:szCs w:val="28"/>
        </w:rPr>
        <w:br/>
      </w:r>
      <w:r>
        <w:rPr>
          <w:sz w:val="28"/>
          <w:szCs w:val="28"/>
        </w:rPr>
        <w:t>4.7</w:t>
      </w:r>
      <w:r w:rsidRPr="00DC6B80">
        <w:rPr>
          <w:sz w:val="28"/>
          <w:szCs w:val="28"/>
        </w:rPr>
        <w:t>.</w:t>
      </w:r>
      <w:r w:rsidR="001F2DD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C6B80">
        <w:rPr>
          <w:sz w:val="28"/>
          <w:szCs w:val="28"/>
        </w:rPr>
        <w:t xml:space="preserve"> Добровольные пожертвования недвижимого имущества подлежат </w:t>
      </w:r>
      <w:r w:rsidRPr="00DC6B80">
        <w:rPr>
          <w:sz w:val="28"/>
          <w:szCs w:val="28"/>
        </w:rPr>
        <w:lastRenderedPageBreak/>
        <w:t>государственной регистрации в порядке, установленном з</w:t>
      </w:r>
      <w:r w:rsidR="001F2DD4">
        <w:rPr>
          <w:sz w:val="28"/>
          <w:szCs w:val="28"/>
        </w:rPr>
        <w:t>аконодательством РФ.</w:t>
      </w:r>
    </w:p>
    <w:p w:rsidR="00CB77F9" w:rsidRDefault="00CB77F9" w:rsidP="00CB77F9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5.   Отчётность и ответственность.</w:t>
      </w:r>
    </w:p>
    <w:p w:rsidR="00CB77F9" w:rsidRDefault="00CB77F9" w:rsidP="00CB77F9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ведется  строгий  учет  и  контроль  по  расходованию внебюджетных  средств.</w:t>
      </w:r>
      <w:r w:rsidRPr="002A5DC5">
        <w:rPr>
          <w:spacing w:val="-4"/>
          <w:sz w:val="28"/>
          <w:szCs w:val="28"/>
        </w:rPr>
        <w:t xml:space="preserve"> </w:t>
      </w:r>
    </w:p>
    <w:p w:rsidR="00CB77F9" w:rsidRDefault="00CB77F9" w:rsidP="00CB77F9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2A5DC5">
        <w:rPr>
          <w:spacing w:val="-4"/>
          <w:sz w:val="28"/>
          <w:szCs w:val="28"/>
        </w:rPr>
        <w:t xml:space="preserve"> </w:t>
      </w:r>
      <w:r w:rsidR="00353FBE">
        <w:rPr>
          <w:sz w:val="28"/>
          <w:szCs w:val="28"/>
          <w:shd w:val="clear" w:color="auto" w:fill="FFFFFF"/>
        </w:rPr>
        <w:t>МБДОУ</w:t>
      </w:r>
      <w:r w:rsidRPr="003D2FE1">
        <w:rPr>
          <w:spacing w:val="-4"/>
          <w:sz w:val="28"/>
          <w:szCs w:val="28"/>
        </w:rPr>
        <w:t xml:space="preserve"> ежегодно представляет</w:t>
      </w:r>
      <w:r w:rsidRPr="003D2FE1">
        <w:rPr>
          <w:spacing w:val="-2"/>
          <w:sz w:val="28"/>
          <w:szCs w:val="28"/>
        </w:rPr>
        <w:t xml:space="preserve"> информацию Наблюдательному Совету  об использовании внебюджетных средств </w:t>
      </w:r>
      <w:r w:rsidRPr="003D2FE1">
        <w:rPr>
          <w:sz w:val="28"/>
          <w:szCs w:val="28"/>
        </w:rPr>
        <w:t>одновременно с</w:t>
      </w:r>
      <w:r>
        <w:rPr>
          <w:sz w:val="28"/>
          <w:szCs w:val="28"/>
        </w:rPr>
        <w:t xml:space="preserve"> представлением годового отчета</w:t>
      </w:r>
      <w:r w:rsidRPr="002A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 и расходах внебюджетных средств, полученных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из разных источников</w:t>
      </w:r>
    </w:p>
    <w:p w:rsidR="00CB77F9" w:rsidRDefault="00CB77F9" w:rsidP="00CB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Отчетность  по  расходованию  внебюджетных  средств  для родителей ( законных представителей) проводится через  информационное  пространство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sz w:val="28"/>
          <w:szCs w:val="28"/>
        </w:rPr>
        <w:t xml:space="preserve"> и </w:t>
      </w:r>
      <w:r w:rsidR="00353FBE">
        <w:rPr>
          <w:sz w:val="28"/>
          <w:szCs w:val="28"/>
        </w:rPr>
        <w:t>на общих родительских собраниях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77F9" w:rsidRDefault="00CB77F9" w:rsidP="00CB77F9">
      <w:pPr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Ответственность  за  правильное  использование  внебюджетных средств несет  заведующий</w:t>
      </w:r>
      <w:r w:rsidR="00353FBE" w:rsidRPr="00353FBE">
        <w:rPr>
          <w:sz w:val="28"/>
          <w:szCs w:val="28"/>
          <w:shd w:val="clear" w:color="auto" w:fill="FFFFFF"/>
        </w:rPr>
        <w:t xml:space="preserve"> </w:t>
      </w:r>
      <w:r w:rsidR="00353FBE">
        <w:rPr>
          <w:sz w:val="28"/>
          <w:szCs w:val="28"/>
          <w:shd w:val="clear" w:color="auto" w:fill="FFFFFF"/>
        </w:rPr>
        <w:t>МБДОУ</w:t>
      </w:r>
      <w:proofErr w:type="gramStart"/>
      <w:r w:rsidR="00353F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B77F9" w:rsidRDefault="00CB77F9" w:rsidP="00CB77F9">
      <w:pPr>
        <w:shd w:val="clear" w:color="auto" w:fill="F6F6F6"/>
        <w:ind w:right="105"/>
        <w:jc w:val="both"/>
        <w:textAlignment w:val="top"/>
        <w:rPr>
          <w:color w:val="000000"/>
          <w:sz w:val="28"/>
          <w:szCs w:val="28"/>
        </w:rPr>
      </w:pPr>
    </w:p>
    <w:p w:rsidR="00CB77F9" w:rsidRDefault="00CB77F9" w:rsidP="00CB77F9">
      <w:pPr>
        <w:shd w:val="clear" w:color="auto" w:fill="F6F6F6"/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 . Заключительные положения.</w:t>
      </w:r>
    </w:p>
    <w:p w:rsidR="00CB77F9" w:rsidRDefault="00CB77F9" w:rsidP="00CB77F9">
      <w:pPr>
        <w:shd w:val="clear" w:color="auto" w:fill="F6F6F6"/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6.1. Наличие в 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color w:val="000000"/>
          <w:sz w:val="28"/>
          <w:szCs w:val="28"/>
          <w:bdr w:val="none" w:sz="0" w:space="0" w:color="auto" w:frame="1"/>
        </w:rPr>
        <w:t xml:space="preserve"> внебюджетных сре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я выполнения своих функций  не влечет за собой снижения нормативов и (или) абсолютных размеров его финансирования за счет средств учредителя.</w:t>
      </w:r>
    </w:p>
    <w:p w:rsidR="00CB77F9" w:rsidRDefault="00CB77F9" w:rsidP="00CB77F9">
      <w:pPr>
        <w:shd w:val="clear" w:color="auto" w:fill="F6F6F6"/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CB77F9" w:rsidRDefault="00CB77F9" w:rsidP="00CB77F9">
      <w:pPr>
        <w:shd w:val="clear" w:color="auto" w:fill="F6F6F6"/>
        <w:ind w:right="105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6.3. В настоящее Положение по мере необходимости, выхода указаний, рекомендаций вышестоящих органов могут вноситься изменения и дополнения, которые рассматриваются Наблюдательным Советом и утверждаются заведующим </w:t>
      </w:r>
      <w:r w:rsidR="00353FBE">
        <w:rPr>
          <w:sz w:val="28"/>
          <w:szCs w:val="28"/>
          <w:shd w:val="clear" w:color="auto" w:fill="FFFFFF"/>
        </w:rPr>
        <w:t>МБДОУ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B77F9" w:rsidRDefault="00CB77F9" w:rsidP="00CB77F9">
      <w:pPr>
        <w:shd w:val="clear" w:color="auto" w:fill="F6F6F6"/>
        <w:ind w:right="105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6.4.</w:t>
      </w:r>
      <w:r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B77F9" w:rsidRDefault="00CB77F9" w:rsidP="00CB77F9">
      <w:pPr>
        <w:ind w:firstLine="708"/>
        <w:rPr>
          <w:sz w:val="28"/>
          <w:szCs w:val="28"/>
        </w:rPr>
      </w:pPr>
    </w:p>
    <w:p w:rsidR="00AD387C" w:rsidRDefault="00AD387C" w:rsidP="00CE609F">
      <w:pPr>
        <w:ind w:firstLine="708"/>
        <w:rPr>
          <w:sz w:val="28"/>
          <w:szCs w:val="28"/>
        </w:rPr>
      </w:pPr>
    </w:p>
    <w:p w:rsidR="003D2FE1" w:rsidRDefault="003D2FE1" w:rsidP="003D2FE1">
      <w:pPr>
        <w:rPr>
          <w:spacing w:val="-3"/>
          <w:sz w:val="24"/>
          <w:szCs w:val="24"/>
        </w:rPr>
      </w:pPr>
    </w:p>
    <w:p w:rsidR="00AD387C" w:rsidRDefault="00AD387C" w:rsidP="00CE609F">
      <w:pPr>
        <w:ind w:firstLine="708"/>
        <w:rPr>
          <w:sz w:val="28"/>
          <w:szCs w:val="28"/>
        </w:rPr>
      </w:pPr>
    </w:p>
    <w:p w:rsidR="00AD387C" w:rsidRDefault="00AD387C" w:rsidP="00CE609F">
      <w:pPr>
        <w:ind w:firstLine="708"/>
        <w:rPr>
          <w:sz w:val="28"/>
          <w:szCs w:val="28"/>
        </w:rPr>
      </w:pPr>
    </w:p>
    <w:p w:rsidR="00AD387C" w:rsidRDefault="00AD387C" w:rsidP="00CE609F">
      <w:pPr>
        <w:ind w:firstLine="708"/>
        <w:rPr>
          <w:sz w:val="28"/>
          <w:szCs w:val="28"/>
        </w:rPr>
      </w:pPr>
    </w:p>
    <w:p w:rsidR="00BD2E81" w:rsidRPr="001D798E" w:rsidRDefault="00BD2E81" w:rsidP="001D798E">
      <w:pPr>
        <w:rPr>
          <w:color w:val="000000"/>
          <w:spacing w:val="-4"/>
          <w:sz w:val="24"/>
          <w:szCs w:val="24"/>
        </w:rPr>
      </w:pP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sz w:val="28"/>
          <w:szCs w:val="28"/>
        </w:rPr>
      </w:pP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sz w:val="28"/>
          <w:szCs w:val="28"/>
        </w:rPr>
      </w:pP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sz w:val="28"/>
          <w:szCs w:val="28"/>
        </w:rPr>
      </w:pP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sz w:val="28"/>
          <w:szCs w:val="28"/>
        </w:rPr>
      </w:pPr>
    </w:p>
    <w:p w:rsidR="00BD2E81" w:rsidRDefault="00BD2E81" w:rsidP="00BD2E81">
      <w:pPr>
        <w:shd w:val="clear" w:color="auto" w:fill="F6F6F6"/>
        <w:ind w:right="105"/>
        <w:jc w:val="both"/>
        <w:textAlignment w:val="top"/>
        <w:rPr>
          <w:sz w:val="28"/>
          <w:szCs w:val="28"/>
        </w:rPr>
      </w:pPr>
    </w:p>
    <w:p w:rsidR="003D2FE1" w:rsidRDefault="003D2FE1" w:rsidP="00CE609F">
      <w:pPr>
        <w:ind w:firstLine="708"/>
        <w:rPr>
          <w:sz w:val="28"/>
          <w:szCs w:val="28"/>
        </w:rPr>
      </w:pPr>
    </w:p>
    <w:p w:rsidR="003D2FE1" w:rsidRDefault="003D2FE1" w:rsidP="00CE609F">
      <w:pPr>
        <w:ind w:firstLine="708"/>
        <w:rPr>
          <w:sz w:val="28"/>
          <w:szCs w:val="28"/>
        </w:rPr>
      </w:pPr>
    </w:p>
    <w:p w:rsidR="003D2FE1" w:rsidRDefault="003D2FE1" w:rsidP="00CE609F">
      <w:pPr>
        <w:ind w:firstLine="708"/>
        <w:rPr>
          <w:sz w:val="28"/>
          <w:szCs w:val="28"/>
        </w:rPr>
      </w:pPr>
    </w:p>
    <w:p w:rsidR="003D2FE1" w:rsidRDefault="003D2FE1" w:rsidP="00CE609F">
      <w:pPr>
        <w:ind w:firstLine="708"/>
        <w:rPr>
          <w:sz w:val="28"/>
          <w:szCs w:val="28"/>
        </w:rPr>
      </w:pPr>
    </w:p>
    <w:p w:rsidR="003D2FE1" w:rsidRDefault="003D2FE1" w:rsidP="00CE609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3D2F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F9" w:rsidRDefault="00336EF9" w:rsidP="00115725">
      <w:r>
        <w:separator/>
      </w:r>
    </w:p>
  </w:endnote>
  <w:endnote w:type="continuationSeparator" w:id="0">
    <w:p w:rsidR="00336EF9" w:rsidRDefault="00336EF9" w:rsidP="001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173748"/>
      <w:docPartObj>
        <w:docPartGallery w:val="Page Numbers (Bottom of Page)"/>
        <w:docPartUnique/>
      </w:docPartObj>
    </w:sdtPr>
    <w:sdtEndPr/>
    <w:sdtContent>
      <w:p w:rsidR="00115725" w:rsidRDefault="00115725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C1">
          <w:rPr>
            <w:noProof/>
          </w:rPr>
          <w:t>6</w:t>
        </w:r>
        <w:r>
          <w:fldChar w:fldCharType="end"/>
        </w:r>
      </w:p>
    </w:sdtContent>
  </w:sdt>
  <w:p w:rsidR="00115725" w:rsidRDefault="001157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F9" w:rsidRDefault="00336EF9" w:rsidP="00115725">
      <w:r>
        <w:separator/>
      </w:r>
    </w:p>
  </w:footnote>
  <w:footnote w:type="continuationSeparator" w:id="0">
    <w:p w:rsidR="00336EF9" w:rsidRDefault="00336EF9" w:rsidP="0011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454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F"/>
    <w:rsid w:val="00002750"/>
    <w:rsid w:val="0000328A"/>
    <w:rsid w:val="00027431"/>
    <w:rsid w:val="00031600"/>
    <w:rsid w:val="000978D2"/>
    <w:rsid w:val="000A6D61"/>
    <w:rsid w:val="00115725"/>
    <w:rsid w:val="0015690E"/>
    <w:rsid w:val="00161A7E"/>
    <w:rsid w:val="001D798E"/>
    <w:rsid w:val="001F2DD4"/>
    <w:rsid w:val="00214263"/>
    <w:rsid w:val="00246C43"/>
    <w:rsid w:val="002A5DC5"/>
    <w:rsid w:val="002B71FA"/>
    <w:rsid w:val="002C3979"/>
    <w:rsid w:val="002E0235"/>
    <w:rsid w:val="00336EF9"/>
    <w:rsid w:val="00353FBE"/>
    <w:rsid w:val="003A06B6"/>
    <w:rsid w:val="003D2FE1"/>
    <w:rsid w:val="00413987"/>
    <w:rsid w:val="00416AC1"/>
    <w:rsid w:val="005543FF"/>
    <w:rsid w:val="005610A1"/>
    <w:rsid w:val="005E3329"/>
    <w:rsid w:val="006B4431"/>
    <w:rsid w:val="006F3C56"/>
    <w:rsid w:val="007466E2"/>
    <w:rsid w:val="00773912"/>
    <w:rsid w:val="007B3160"/>
    <w:rsid w:val="008A26C7"/>
    <w:rsid w:val="008B653E"/>
    <w:rsid w:val="00922EB7"/>
    <w:rsid w:val="00944854"/>
    <w:rsid w:val="0098056E"/>
    <w:rsid w:val="00985799"/>
    <w:rsid w:val="009D3E78"/>
    <w:rsid w:val="00A34567"/>
    <w:rsid w:val="00A40B76"/>
    <w:rsid w:val="00A54053"/>
    <w:rsid w:val="00A74FE1"/>
    <w:rsid w:val="00AD308D"/>
    <w:rsid w:val="00AD387C"/>
    <w:rsid w:val="00B156E8"/>
    <w:rsid w:val="00B237EF"/>
    <w:rsid w:val="00B43E42"/>
    <w:rsid w:val="00B76F0B"/>
    <w:rsid w:val="00B94528"/>
    <w:rsid w:val="00BD2E81"/>
    <w:rsid w:val="00BF4E68"/>
    <w:rsid w:val="00CB2266"/>
    <w:rsid w:val="00CB77F9"/>
    <w:rsid w:val="00CE609F"/>
    <w:rsid w:val="00D154A1"/>
    <w:rsid w:val="00D3299C"/>
    <w:rsid w:val="00D35507"/>
    <w:rsid w:val="00D458E4"/>
    <w:rsid w:val="00D81BE5"/>
    <w:rsid w:val="00DC6B80"/>
    <w:rsid w:val="00DF08AE"/>
    <w:rsid w:val="00E138E1"/>
    <w:rsid w:val="00E83078"/>
    <w:rsid w:val="00F040D7"/>
    <w:rsid w:val="00F44940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09F"/>
    <w:pPr>
      <w:spacing w:after="120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E6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60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D458E4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458E4"/>
    <w:pPr>
      <w:widowControl w:val="0"/>
      <w:tabs>
        <w:tab w:val="left" w:pos="4395"/>
      </w:tabs>
      <w:suppressAutoHyphens/>
      <w:spacing w:before="60"/>
      <w:ind w:firstLine="709"/>
      <w:jc w:val="both"/>
    </w:pPr>
    <w:rPr>
      <w:rFonts w:eastAsia="Lucida Sans Unicode"/>
      <w:color w:val="000000"/>
      <w:sz w:val="28"/>
      <w:szCs w:val="28"/>
    </w:rPr>
  </w:style>
  <w:style w:type="paragraph" w:customStyle="1" w:styleId="ConsPlusNormal">
    <w:name w:val="ConsPlusNormal"/>
    <w:rsid w:val="00D45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D458E4"/>
  </w:style>
  <w:style w:type="character" w:customStyle="1" w:styleId="submenu-table">
    <w:name w:val="submenu-table"/>
    <w:basedOn w:val="a0"/>
    <w:rsid w:val="00D458E4"/>
  </w:style>
  <w:style w:type="paragraph" w:customStyle="1" w:styleId="1">
    <w:name w:val="Абзац списка1"/>
    <w:basedOn w:val="a"/>
    <w:rsid w:val="00922EB7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7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7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A26C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A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09F"/>
    <w:pPr>
      <w:spacing w:after="120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E6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60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D458E4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458E4"/>
    <w:pPr>
      <w:widowControl w:val="0"/>
      <w:tabs>
        <w:tab w:val="left" w:pos="4395"/>
      </w:tabs>
      <w:suppressAutoHyphens/>
      <w:spacing w:before="60"/>
      <w:ind w:firstLine="709"/>
      <w:jc w:val="both"/>
    </w:pPr>
    <w:rPr>
      <w:rFonts w:eastAsia="Lucida Sans Unicode"/>
      <w:color w:val="000000"/>
      <w:sz w:val="28"/>
      <w:szCs w:val="28"/>
    </w:rPr>
  </w:style>
  <w:style w:type="paragraph" w:customStyle="1" w:styleId="ConsPlusNormal">
    <w:name w:val="ConsPlusNormal"/>
    <w:rsid w:val="00D45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D458E4"/>
  </w:style>
  <w:style w:type="character" w:customStyle="1" w:styleId="submenu-table">
    <w:name w:val="submenu-table"/>
    <w:basedOn w:val="a0"/>
    <w:rsid w:val="00D458E4"/>
  </w:style>
  <w:style w:type="paragraph" w:customStyle="1" w:styleId="1">
    <w:name w:val="Абзац списка1"/>
    <w:basedOn w:val="a"/>
    <w:rsid w:val="00922EB7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57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7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A26C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A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833B-2C76-4303-9510-26D0B6EA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DS</cp:lastModifiedBy>
  <cp:revision>33</cp:revision>
  <cp:lastPrinted>2017-10-12T08:12:00Z</cp:lastPrinted>
  <dcterms:created xsi:type="dcterms:W3CDTF">2013-04-03T14:41:00Z</dcterms:created>
  <dcterms:modified xsi:type="dcterms:W3CDTF">2017-10-12T08:12:00Z</dcterms:modified>
</cp:coreProperties>
</file>